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107D" w14:textId="77777777" w:rsidR="00BB689D" w:rsidRDefault="000759D7">
      <w:r>
        <w:rPr>
          <w:rFonts w:ascii="Arial" w:hAnsi="Arial" w:cs="Arial"/>
          <w:b/>
          <w:bCs/>
          <w:noProof/>
          <w:color w:val="4D4D4D"/>
          <w:bdr w:val="none" w:sz="0" w:space="0" w:color="auto" w:frame="1"/>
          <w:lang w:eastAsia="en-GB"/>
        </w:rPr>
        <w:drawing>
          <wp:anchor distT="0" distB="0" distL="114300" distR="114300" simplePos="0" relativeHeight="251658240" behindDoc="0" locked="0" layoutInCell="1" allowOverlap="1" wp14:anchorId="40D039CD" wp14:editId="0F4637A8">
            <wp:simplePos x="0" y="0"/>
            <wp:positionH relativeFrom="margin">
              <wp:posOffset>123825</wp:posOffset>
            </wp:positionH>
            <wp:positionV relativeFrom="paragraph">
              <wp:posOffset>85725</wp:posOffset>
            </wp:positionV>
            <wp:extent cx="819150" cy="876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 pi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150" cy="876935"/>
                    </a:xfrm>
                    <a:prstGeom prst="rect">
                      <a:avLst/>
                    </a:prstGeom>
                  </pic:spPr>
                </pic:pic>
              </a:graphicData>
            </a:graphic>
            <wp14:sizeRelH relativeFrom="margin">
              <wp14:pctWidth>0</wp14:pctWidth>
            </wp14:sizeRelH>
            <wp14:sizeRelV relativeFrom="margin">
              <wp14:pctHeight>0</wp14:pctHeight>
            </wp14:sizeRelV>
          </wp:anchor>
        </w:drawing>
      </w:r>
    </w:p>
    <w:p w14:paraId="79DB5968" w14:textId="77777777" w:rsidR="00A2702E" w:rsidRPr="009D434F" w:rsidRDefault="004644FC" w:rsidP="004644FC">
      <w:pPr>
        <w:pStyle w:val="NormalWeb"/>
        <w:shd w:val="clear" w:color="auto" w:fill="FFFFFF"/>
        <w:spacing w:before="0" w:beforeAutospacing="0" w:after="0" w:afterAutospacing="0" w:line="330" w:lineRule="atLeast"/>
        <w:ind w:firstLine="720"/>
        <w:textAlignment w:val="baseline"/>
        <w:rPr>
          <w:rFonts w:asciiTheme="minorHAnsi" w:hAnsiTheme="minorHAnsi" w:cstheme="minorHAnsi"/>
          <w:b/>
          <w:bCs/>
          <w:color w:val="4D4D4D"/>
          <w:sz w:val="22"/>
          <w:szCs w:val="22"/>
          <w:bdr w:val="none" w:sz="0" w:space="0" w:color="auto" w:frame="1"/>
        </w:rPr>
      </w:pPr>
      <w:r w:rsidRPr="009D434F">
        <w:rPr>
          <w:rFonts w:asciiTheme="minorHAnsi" w:eastAsiaTheme="minorHAnsi" w:hAnsiTheme="minorHAnsi" w:cstheme="minorHAnsi"/>
          <w:bCs/>
          <w:sz w:val="22"/>
          <w:szCs w:val="22"/>
          <w:lang w:eastAsia="en-US"/>
        </w:rPr>
        <w:t xml:space="preserve">          </w:t>
      </w:r>
      <w:r w:rsidR="00383789">
        <w:rPr>
          <w:rFonts w:asciiTheme="minorHAnsi" w:eastAsiaTheme="minorHAnsi" w:hAnsiTheme="minorHAnsi" w:cstheme="minorHAnsi"/>
          <w:bCs/>
          <w:sz w:val="22"/>
          <w:szCs w:val="22"/>
          <w:lang w:eastAsia="en-US"/>
        </w:rPr>
        <w:t xml:space="preserve">                         </w:t>
      </w:r>
      <w:r w:rsidRPr="009D434F">
        <w:rPr>
          <w:rFonts w:asciiTheme="minorHAnsi" w:eastAsiaTheme="minorHAnsi" w:hAnsiTheme="minorHAnsi" w:cstheme="minorHAnsi"/>
          <w:bCs/>
          <w:sz w:val="22"/>
          <w:szCs w:val="22"/>
          <w:lang w:eastAsia="en-US"/>
        </w:rPr>
        <w:t xml:space="preserve"> </w:t>
      </w:r>
      <w:r w:rsidR="00A2702E" w:rsidRPr="009D434F">
        <w:rPr>
          <w:rFonts w:asciiTheme="minorHAnsi" w:eastAsiaTheme="minorHAnsi" w:hAnsiTheme="minorHAnsi" w:cstheme="minorHAnsi"/>
          <w:b/>
          <w:bCs/>
          <w:sz w:val="22"/>
          <w:szCs w:val="22"/>
          <w:u w:val="single"/>
          <w:lang w:eastAsia="en-US"/>
        </w:rPr>
        <w:t>St. Mary’s R.C Primary School</w:t>
      </w:r>
    </w:p>
    <w:p w14:paraId="6F01EE5A" w14:textId="77777777" w:rsidR="00A2702E" w:rsidRPr="009D434F" w:rsidRDefault="00A2702E" w:rsidP="004644FC">
      <w:pPr>
        <w:pStyle w:val="NormalWeb"/>
        <w:shd w:val="clear" w:color="auto" w:fill="FFFFFF"/>
        <w:spacing w:before="0" w:beforeAutospacing="0" w:after="0" w:afterAutospacing="0" w:line="330" w:lineRule="atLeast"/>
        <w:textAlignment w:val="baseline"/>
        <w:rPr>
          <w:rStyle w:val="Strong"/>
          <w:rFonts w:asciiTheme="minorHAnsi" w:hAnsiTheme="minorHAnsi" w:cstheme="minorHAnsi"/>
          <w:color w:val="4D4D4D"/>
          <w:sz w:val="22"/>
          <w:szCs w:val="22"/>
          <w:bdr w:val="none" w:sz="0" w:space="0" w:color="auto" w:frame="1"/>
        </w:rPr>
      </w:pPr>
    </w:p>
    <w:p w14:paraId="3821F166" w14:textId="77777777" w:rsidR="00E02C8C" w:rsidRPr="00383789" w:rsidRDefault="004644FC" w:rsidP="004644FC">
      <w:pPr>
        <w:pStyle w:val="NormalWeb"/>
        <w:shd w:val="clear" w:color="auto" w:fill="FFFFFF"/>
        <w:spacing w:before="0" w:beforeAutospacing="0" w:after="0" w:afterAutospacing="0" w:line="330" w:lineRule="atLeast"/>
        <w:ind w:firstLine="720"/>
        <w:textAlignment w:val="baseline"/>
        <w:rPr>
          <w:rStyle w:val="Strong"/>
          <w:rFonts w:asciiTheme="minorHAnsi" w:hAnsiTheme="minorHAnsi" w:cstheme="minorHAnsi"/>
          <w:color w:val="4D4D4D"/>
          <w:sz w:val="22"/>
          <w:szCs w:val="22"/>
          <w:u w:val="single"/>
          <w:bdr w:val="none" w:sz="0" w:space="0" w:color="auto" w:frame="1"/>
        </w:rPr>
      </w:pPr>
      <w:r w:rsidRPr="009D434F">
        <w:rPr>
          <w:rFonts w:asciiTheme="minorHAnsi" w:hAnsiTheme="minorHAnsi" w:cstheme="minorHAnsi"/>
          <w:sz w:val="22"/>
          <w:szCs w:val="22"/>
        </w:rPr>
        <w:t xml:space="preserve">                  </w:t>
      </w:r>
      <w:r w:rsidR="00383789">
        <w:rPr>
          <w:rFonts w:asciiTheme="minorHAnsi" w:hAnsiTheme="minorHAnsi" w:cstheme="minorHAnsi"/>
          <w:sz w:val="22"/>
          <w:szCs w:val="22"/>
        </w:rPr>
        <w:t xml:space="preserve">                      </w:t>
      </w:r>
      <w:r w:rsidRPr="009D434F">
        <w:rPr>
          <w:rFonts w:asciiTheme="minorHAnsi" w:hAnsiTheme="minorHAnsi" w:cstheme="minorHAnsi"/>
          <w:sz w:val="22"/>
          <w:szCs w:val="22"/>
        </w:rPr>
        <w:t xml:space="preserve"> </w:t>
      </w:r>
      <w:r w:rsidR="00A2702E" w:rsidRPr="00383789">
        <w:rPr>
          <w:rFonts w:asciiTheme="minorHAnsi" w:hAnsiTheme="minorHAnsi" w:cstheme="minorHAnsi"/>
          <w:sz w:val="22"/>
          <w:szCs w:val="22"/>
          <w:u w:val="single"/>
        </w:rPr>
        <w:t xml:space="preserve">Primary Curriculum – </w:t>
      </w:r>
      <w:r w:rsidR="00C62748" w:rsidRPr="00383789">
        <w:rPr>
          <w:rFonts w:asciiTheme="minorHAnsi" w:hAnsiTheme="minorHAnsi" w:cstheme="minorHAnsi"/>
          <w:b/>
          <w:sz w:val="22"/>
          <w:szCs w:val="22"/>
          <w:u w:val="single"/>
        </w:rPr>
        <w:t>Art</w:t>
      </w:r>
    </w:p>
    <w:p w14:paraId="0936B5E4" w14:textId="77777777" w:rsidR="004644FC" w:rsidRPr="00383789" w:rsidRDefault="004644FC" w:rsidP="00E02C8C">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HAnsi"/>
          <w:b/>
          <w:bCs/>
          <w:sz w:val="22"/>
          <w:szCs w:val="22"/>
          <w:u w:val="single"/>
          <w:lang w:eastAsia="en-US"/>
        </w:rPr>
      </w:pPr>
    </w:p>
    <w:p w14:paraId="12ECAB85" w14:textId="77777777" w:rsidR="00B264DA" w:rsidRPr="009D434F" w:rsidRDefault="00B264DA" w:rsidP="00E02C8C">
      <w:pPr>
        <w:pStyle w:val="NormalWeb"/>
        <w:shd w:val="clear" w:color="auto" w:fill="FFFFFF"/>
        <w:spacing w:before="0" w:beforeAutospacing="0" w:after="0" w:afterAutospacing="0" w:line="330" w:lineRule="atLeast"/>
        <w:textAlignment w:val="baseline"/>
        <w:rPr>
          <w:rFonts w:asciiTheme="minorHAnsi" w:hAnsiTheme="minorHAnsi" w:cstheme="minorHAnsi"/>
          <w:b/>
          <w:bCs/>
          <w:color w:val="4D4D4D"/>
          <w:sz w:val="22"/>
          <w:szCs w:val="22"/>
          <w:bdr w:val="none" w:sz="0" w:space="0" w:color="auto" w:frame="1"/>
        </w:rPr>
      </w:pPr>
      <w:r w:rsidRPr="009D434F">
        <w:rPr>
          <w:rFonts w:asciiTheme="minorHAnsi" w:eastAsiaTheme="minorHAnsi" w:hAnsiTheme="minorHAnsi" w:cstheme="minorHAnsi"/>
          <w:b/>
          <w:bCs/>
          <w:sz w:val="22"/>
          <w:szCs w:val="22"/>
          <w:u w:val="single"/>
          <w:lang w:eastAsia="en-US"/>
        </w:rPr>
        <w:t>Intent</w:t>
      </w:r>
      <w:r w:rsidR="00C62748" w:rsidRPr="009D434F">
        <w:rPr>
          <w:rFonts w:asciiTheme="minorHAnsi" w:eastAsiaTheme="minorHAnsi" w:hAnsiTheme="minorHAnsi" w:cstheme="minorHAnsi"/>
          <w:b/>
          <w:bCs/>
          <w:sz w:val="22"/>
          <w:szCs w:val="22"/>
          <w:u w:val="single"/>
          <w:lang w:eastAsia="en-US"/>
        </w:rPr>
        <w:t>: Why we teach Art</w:t>
      </w:r>
      <w:r w:rsidR="004D3C11">
        <w:rPr>
          <w:rFonts w:asciiTheme="minorHAnsi" w:eastAsiaTheme="minorHAnsi" w:hAnsiTheme="minorHAnsi" w:cstheme="minorHAnsi"/>
          <w:b/>
          <w:bCs/>
          <w:sz w:val="22"/>
          <w:szCs w:val="22"/>
          <w:u w:val="single"/>
          <w:lang w:eastAsia="en-US"/>
        </w:rPr>
        <w:t xml:space="preserve"> </w:t>
      </w:r>
      <w:r w:rsidR="004D3C11" w:rsidRPr="004D3C11">
        <w:rPr>
          <w:rFonts w:asciiTheme="minorHAnsi" w:eastAsiaTheme="minorHAnsi" w:hAnsiTheme="minorHAnsi" w:cstheme="minorHAnsi"/>
          <w:b/>
          <w:bCs/>
          <w:sz w:val="22"/>
          <w:szCs w:val="22"/>
          <w:u w:val="single"/>
          <w:lang w:eastAsia="en-US"/>
        </w:rPr>
        <w:t>(curriculum design, coverage and appropriateness)</w:t>
      </w:r>
    </w:p>
    <w:p w14:paraId="1C7CCFEE" w14:textId="77777777" w:rsidR="00C62748" w:rsidRPr="009D434F" w:rsidRDefault="00C62748" w:rsidP="001879BA">
      <w:pPr>
        <w:spacing w:after="200" w:line="240" w:lineRule="auto"/>
        <w:contextualSpacing/>
        <w:rPr>
          <w:rFonts w:cstheme="minorHAnsi"/>
          <w:b/>
        </w:rPr>
      </w:pPr>
    </w:p>
    <w:p w14:paraId="7B41A34A" w14:textId="77777777" w:rsidR="00C62748" w:rsidRDefault="00C62748" w:rsidP="001879BA">
      <w:pPr>
        <w:spacing w:after="200" w:line="240" w:lineRule="auto"/>
        <w:contextualSpacing/>
        <w:rPr>
          <w:rFonts w:cstheme="minorHAnsi"/>
        </w:rPr>
      </w:pPr>
      <w:r w:rsidRPr="009D434F">
        <w:rPr>
          <w:rFonts w:cstheme="minorHAnsi"/>
        </w:rPr>
        <w:t xml:space="preserve">Art is generally the expression or application of human creative skill and imagination, typically in visual form such as painting or sculpting, producing work to be appreciated primarily for their beauty or emotional power. </w:t>
      </w:r>
      <w:r w:rsidR="006B6C23" w:rsidRPr="009D434F">
        <w:rPr>
          <w:rFonts w:cstheme="minorHAnsi"/>
        </w:rPr>
        <w:t>A high quality Art and D</w:t>
      </w:r>
      <w:r w:rsidRPr="009D434F">
        <w:rPr>
          <w:rFonts w:cstheme="minorHAnsi"/>
        </w:rPr>
        <w:t xml:space="preserve">esign </w:t>
      </w:r>
      <w:r w:rsidR="00FC404C" w:rsidRPr="009D434F">
        <w:rPr>
          <w:rFonts w:cstheme="minorHAnsi"/>
        </w:rPr>
        <w:t>education should engage, inspire and challenge pupils, equipping them with knowledge and skills to experiment, invent and create their own works of art, craft or design. As children progress through school, they should be able to think critically and develop</w:t>
      </w:r>
      <w:r w:rsidR="006B6C23" w:rsidRPr="009D434F">
        <w:rPr>
          <w:rFonts w:cstheme="minorHAnsi"/>
        </w:rPr>
        <w:t xml:space="preserve"> a</w:t>
      </w:r>
      <w:r w:rsidR="00FC404C" w:rsidRPr="009D434F">
        <w:rPr>
          <w:rFonts w:cstheme="minorHAnsi"/>
        </w:rPr>
        <w:t xml:space="preserve"> more rigorous understanding of art and design</w:t>
      </w:r>
      <w:r w:rsidR="000F5519" w:rsidRPr="009D434F">
        <w:rPr>
          <w:rFonts w:cstheme="minorHAnsi"/>
        </w:rPr>
        <w:t>. They should also know how Art and Design both reflect and shape our history, and contribute to the culture, creativity and wealth of our nation</w:t>
      </w:r>
      <w:r w:rsidR="00FC404C" w:rsidRPr="009D434F">
        <w:rPr>
          <w:rFonts w:cstheme="minorHAnsi"/>
        </w:rPr>
        <w:t xml:space="preserve">. </w:t>
      </w:r>
    </w:p>
    <w:p w14:paraId="2022592D" w14:textId="77777777" w:rsidR="00FA621D" w:rsidRPr="009D434F" w:rsidRDefault="00FA621D" w:rsidP="001879BA">
      <w:pPr>
        <w:spacing w:after="200" w:line="240" w:lineRule="auto"/>
        <w:contextualSpacing/>
        <w:rPr>
          <w:rFonts w:cstheme="minorHAnsi"/>
        </w:rPr>
      </w:pPr>
    </w:p>
    <w:p w14:paraId="60C3E099" w14:textId="77777777" w:rsidR="00FA621D" w:rsidRDefault="00FA621D" w:rsidP="00FA621D">
      <w:pPr>
        <w:spacing w:after="200" w:line="240" w:lineRule="auto"/>
        <w:contextualSpacing/>
        <w:rPr>
          <w:rFonts w:cstheme="minorHAnsi"/>
        </w:rPr>
      </w:pPr>
      <w:r w:rsidRPr="009D434F">
        <w:rPr>
          <w:rFonts w:cstheme="minorHAnsi"/>
        </w:rPr>
        <w:t xml:space="preserve">All pupils will experience the power and enjoyment of being creative, using and refining skills whilst working with a range of techniques. They will have a record of learning in art that is passed through school to show progression and their work will be displayed and celebrated. </w:t>
      </w:r>
      <w:r>
        <w:rPr>
          <w:rFonts w:cstheme="minorHAnsi"/>
        </w:rPr>
        <w:t xml:space="preserve"> </w:t>
      </w:r>
    </w:p>
    <w:p w14:paraId="558C31D6" w14:textId="77777777" w:rsidR="00FA621D" w:rsidRPr="009D434F" w:rsidRDefault="00FA621D" w:rsidP="001879BA">
      <w:pPr>
        <w:spacing w:after="200" w:line="240" w:lineRule="auto"/>
        <w:contextualSpacing/>
        <w:rPr>
          <w:rFonts w:cstheme="minorHAnsi"/>
        </w:rPr>
      </w:pPr>
    </w:p>
    <w:p w14:paraId="7E60B9ED" w14:textId="77777777" w:rsidR="00F9636A" w:rsidRPr="00F9636A" w:rsidRDefault="00C62748" w:rsidP="00F9636A">
      <w:pPr>
        <w:spacing w:after="200" w:line="240" w:lineRule="auto"/>
        <w:contextualSpacing/>
        <w:rPr>
          <w:rFonts w:cstheme="minorHAnsi"/>
        </w:rPr>
      </w:pPr>
      <w:r w:rsidRPr="009D434F">
        <w:rPr>
          <w:rFonts w:cstheme="minorHAnsi"/>
        </w:rPr>
        <w:t xml:space="preserve">At St Mary’s we </w:t>
      </w:r>
      <w:r w:rsidR="00FC404C" w:rsidRPr="009D434F">
        <w:rPr>
          <w:rFonts w:cstheme="minorHAnsi"/>
        </w:rPr>
        <w:t xml:space="preserve">value art and design as an important part of the children’s entitlement to a broad and balanced curriculum. We </w:t>
      </w:r>
      <w:r w:rsidR="006B6C23" w:rsidRPr="009D434F">
        <w:rPr>
          <w:rFonts w:cstheme="minorHAnsi"/>
        </w:rPr>
        <w:t>b</w:t>
      </w:r>
      <w:r w:rsidR="00FC404C" w:rsidRPr="009D434F">
        <w:rPr>
          <w:rFonts w:cstheme="minorHAnsi"/>
        </w:rPr>
        <w:t>elieve</w:t>
      </w:r>
      <w:r w:rsidRPr="009D434F">
        <w:rPr>
          <w:rFonts w:cstheme="minorHAnsi"/>
        </w:rPr>
        <w:t xml:space="preserve"> that all children can achieve in Art and Design; that high quality art lessons will inspire children to think innovatively and develop creative procedural understanding. Our Art curriculum provides our children with </w:t>
      </w:r>
      <w:r w:rsidR="00FC404C" w:rsidRPr="009D434F">
        <w:rPr>
          <w:rFonts w:cstheme="minorHAnsi"/>
        </w:rPr>
        <w:t>opportunities</w:t>
      </w:r>
      <w:r w:rsidRPr="009D434F">
        <w:rPr>
          <w:rFonts w:cstheme="minorHAnsi"/>
        </w:rPr>
        <w:t xml:space="preserve"> to</w:t>
      </w:r>
      <w:r w:rsidR="006B6C23" w:rsidRPr="009D434F">
        <w:rPr>
          <w:rFonts w:cstheme="minorHAnsi"/>
        </w:rPr>
        <w:t xml:space="preserve"> develop </w:t>
      </w:r>
      <w:r w:rsidRPr="009D434F">
        <w:rPr>
          <w:rFonts w:cstheme="minorHAnsi"/>
        </w:rPr>
        <w:t>their skills</w:t>
      </w:r>
      <w:r w:rsidR="009D434F">
        <w:rPr>
          <w:rFonts w:cstheme="minorHAnsi"/>
        </w:rPr>
        <w:t>,</w:t>
      </w:r>
      <w:r w:rsidRPr="009D434F">
        <w:rPr>
          <w:rFonts w:cstheme="minorHAnsi"/>
        </w:rPr>
        <w:t xml:space="preserve"> using a range of media and materials. </w:t>
      </w:r>
      <w:r w:rsidR="00FC404C" w:rsidRPr="009D434F">
        <w:rPr>
          <w:rFonts w:cstheme="minorHAnsi"/>
        </w:rPr>
        <w:t>Children learn the skills and then have the opportunity to evaluate different creative ideas.</w:t>
      </w:r>
      <w:r w:rsidR="006B6C23" w:rsidRPr="009D434F">
        <w:rPr>
          <w:rFonts w:cstheme="minorHAnsi"/>
        </w:rPr>
        <w:t xml:space="preserve"> The children learn the skills of drawing, painting, printing, collage, textiles as well as 3D work such as sculpting. The skills they acquire are applied to their cross curricular topics allowing children to use their own individual ideas and interests. </w:t>
      </w:r>
      <w:r w:rsidR="00FC404C" w:rsidRPr="009D434F">
        <w:rPr>
          <w:rFonts w:cstheme="minorHAnsi"/>
        </w:rPr>
        <w:t xml:space="preserve">Children are also introduced to a range of styles </w:t>
      </w:r>
      <w:r w:rsidR="006B6C23" w:rsidRPr="009D434F">
        <w:rPr>
          <w:rFonts w:cstheme="minorHAnsi"/>
        </w:rPr>
        <w:t>and vocabulary</w:t>
      </w:r>
      <w:r w:rsidR="00FC404C" w:rsidRPr="009D434F">
        <w:rPr>
          <w:rFonts w:cstheme="minorHAnsi"/>
        </w:rPr>
        <w:t xml:space="preserve"> used by famous artists. It is paramount that art work be purposeful; be this as a means of expression or to explore the styles of other artists</w:t>
      </w:r>
      <w:r w:rsidR="006B6C23" w:rsidRPr="009D434F">
        <w:rPr>
          <w:rFonts w:cstheme="minorHAnsi"/>
        </w:rPr>
        <w:t xml:space="preserve"> that inspire them. In art children are expected to reflect and evaluate their work, thinking critically and how they can make changes and </w:t>
      </w:r>
      <w:r w:rsidR="009D434F">
        <w:rPr>
          <w:rFonts w:cstheme="minorHAnsi"/>
        </w:rPr>
        <w:t>develop their mastery</w:t>
      </w:r>
      <w:r w:rsidR="006B6C23" w:rsidRPr="009D434F">
        <w:rPr>
          <w:rFonts w:cstheme="minorHAnsi"/>
        </w:rPr>
        <w:t xml:space="preserve"> and design techniques. </w:t>
      </w:r>
      <w:r w:rsidR="00F9636A" w:rsidRPr="00F9636A">
        <w:rPr>
          <w:rFonts w:cstheme="minorHAnsi"/>
        </w:rPr>
        <w:t xml:space="preserve">Our aim for the Art &amp; Design curriculum is to ensure that all children are inspired to create their own works of art, craft and design an become fascinated with Art &amp; Design within the world. Our children will be equipped with the vocabulary that they need to become artists and ask questions about our world.  </w:t>
      </w:r>
    </w:p>
    <w:p w14:paraId="5FC9BB79" w14:textId="77777777" w:rsidR="00FC404C" w:rsidRPr="009D434F" w:rsidRDefault="00FC404C" w:rsidP="001879BA">
      <w:pPr>
        <w:spacing w:after="200" w:line="240" w:lineRule="auto"/>
        <w:contextualSpacing/>
        <w:rPr>
          <w:rFonts w:cstheme="minorHAnsi"/>
        </w:rPr>
      </w:pPr>
    </w:p>
    <w:p w14:paraId="5929ECE5" w14:textId="77777777" w:rsidR="00E25CBA" w:rsidRPr="009D434F" w:rsidRDefault="00E25CBA" w:rsidP="001879BA">
      <w:pPr>
        <w:spacing w:line="240" w:lineRule="auto"/>
        <w:contextualSpacing/>
        <w:rPr>
          <w:rFonts w:cstheme="minorHAnsi"/>
          <w:b/>
        </w:rPr>
      </w:pPr>
    </w:p>
    <w:p w14:paraId="3871E229" w14:textId="77777777" w:rsidR="001879BA" w:rsidRPr="009D434F" w:rsidRDefault="001879BA" w:rsidP="001879BA">
      <w:pPr>
        <w:spacing w:line="240" w:lineRule="auto"/>
        <w:contextualSpacing/>
        <w:rPr>
          <w:rFonts w:cstheme="minorHAnsi"/>
          <w:b/>
        </w:rPr>
      </w:pPr>
      <w:r w:rsidRPr="009D434F">
        <w:rPr>
          <w:rFonts w:cstheme="minorHAnsi"/>
          <w:b/>
        </w:rPr>
        <w:t xml:space="preserve">Key </w:t>
      </w:r>
      <w:r w:rsidR="00E25CBA" w:rsidRPr="009D434F">
        <w:rPr>
          <w:rFonts w:cstheme="minorHAnsi"/>
          <w:b/>
        </w:rPr>
        <w:t xml:space="preserve">Art and Design </w:t>
      </w:r>
      <w:r w:rsidRPr="009D434F">
        <w:rPr>
          <w:rFonts w:cstheme="minorHAnsi"/>
          <w:b/>
        </w:rPr>
        <w:t>Skills are:</w:t>
      </w:r>
      <w:r w:rsidR="000F5519" w:rsidRPr="009D434F">
        <w:rPr>
          <w:rFonts w:cstheme="minorHAnsi"/>
          <w:b/>
        </w:rPr>
        <w:t xml:space="preserve"> </w:t>
      </w:r>
    </w:p>
    <w:p w14:paraId="03FE17FD" w14:textId="77777777" w:rsidR="00E25CBA" w:rsidRPr="009D434F" w:rsidRDefault="00E25CBA" w:rsidP="00E25CBA">
      <w:pPr>
        <w:pStyle w:val="ListParagraph"/>
        <w:numPr>
          <w:ilvl w:val="0"/>
          <w:numId w:val="7"/>
        </w:numPr>
        <w:spacing w:line="240" w:lineRule="auto"/>
        <w:rPr>
          <w:rFonts w:cstheme="minorHAnsi"/>
        </w:rPr>
      </w:pPr>
      <w:r w:rsidRPr="009D434F">
        <w:rPr>
          <w:rFonts w:cstheme="minorHAnsi"/>
        </w:rPr>
        <w:t>Use a range of materials creatively to design and make products</w:t>
      </w:r>
    </w:p>
    <w:p w14:paraId="45EAF743" w14:textId="77777777" w:rsidR="00E25CBA" w:rsidRPr="009D434F" w:rsidRDefault="00E25CBA" w:rsidP="00E25CBA">
      <w:pPr>
        <w:pStyle w:val="ListParagraph"/>
        <w:numPr>
          <w:ilvl w:val="0"/>
          <w:numId w:val="7"/>
        </w:numPr>
        <w:spacing w:line="240" w:lineRule="auto"/>
        <w:rPr>
          <w:rFonts w:cstheme="minorHAnsi"/>
        </w:rPr>
      </w:pPr>
      <w:r w:rsidRPr="009D434F">
        <w:rPr>
          <w:rFonts w:cstheme="minorHAnsi"/>
        </w:rPr>
        <w:t xml:space="preserve">Use drawing, painting and sculpture to develop and share their ideas, experiences and imagination. </w:t>
      </w:r>
    </w:p>
    <w:p w14:paraId="621CA193" w14:textId="77777777" w:rsidR="00E25CBA" w:rsidRPr="009D434F" w:rsidRDefault="00E25CBA" w:rsidP="00E25CBA">
      <w:pPr>
        <w:pStyle w:val="ListParagraph"/>
        <w:numPr>
          <w:ilvl w:val="0"/>
          <w:numId w:val="7"/>
        </w:numPr>
        <w:spacing w:line="240" w:lineRule="auto"/>
        <w:rPr>
          <w:rFonts w:cstheme="minorHAnsi"/>
        </w:rPr>
      </w:pPr>
      <w:r w:rsidRPr="009D434F">
        <w:rPr>
          <w:rFonts w:cstheme="minorHAnsi"/>
        </w:rPr>
        <w:t>Develop a wide range of art and design techniques in using colour, pattern, texture, line, shape, form and space.</w:t>
      </w:r>
    </w:p>
    <w:p w14:paraId="7F6F753E" w14:textId="77777777" w:rsidR="00E25CBA" w:rsidRPr="009D434F" w:rsidRDefault="00E25CBA" w:rsidP="00C62748">
      <w:pPr>
        <w:pStyle w:val="ListParagraph"/>
        <w:numPr>
          <w:ilvl w:val="0"/>
          <w:numId w:val="7"/>
        </w:numPr>
        <w:spacing w:line="240" w:lineRule="auto"/>
        <w:rPr>
          <w:rFonts w:cstheme="minorHAnsi"/>
        </w:rPr>
      </w:pPr>
      <w:r w:rsidRPr="009D434F">
        <w:rPr>
          <w:rFonts w:cstheme="minorHAnsi"/>
        </w:rPr>
        <w:t xml:space="preserve">Learn about the work of a range of artists, craft makers and designers, making links to their own work and to understand the historical and cultural development of their art forms. </w:t>
      </w:r>
    </w:p>
    <w:p w14:paraId="71F1BA7D" w14:textId="77777777" w:rsidR="00E25CBA" w:rsidRPr="009D434F" w:rsidRDefault="00E25CBA" w:rsidP="00E25CBA">
      <w:pPr>
        <w:pStyle w:val="ListParagraph"/>
        <w:numPr>
          <w:ilvl w:val="0"/>
          <w:numId w:val="7"/>
        </w:numPr>
        <w:spacing w:line="240" w:lineRule="auto"/>
        <w:rPr>
          <w:rFonts w:cstheme="minorHAnsi"/>
        </w:rPr>
      </w:pPr>
      <w:r w:rsidRPr="009D434F">
        <w:rPr>
          <w:rFonts w:cstheme="minorHAnsi"/>
        </w:rPr>
        <w:t xml:space="preserve">Produce creative work, exploring their ideas and recording their experiences.  </w:t>
      </w:r>
    </w:p>
    <w:p w14:paraId="618C4E0F" w14:textId="77777777" w:rsidR="00E25CBA" w:rsidRPr="009D434F" w:rsidRDefault="00E25CBA" w:rsidP="00C62748">
      <w:pPr>
        <w:pStyle w:val="ListParagraph"/>
        <w:numPr>
          <w:ilvl w:val="0"/>
          <w:numId w:val="7"/>
        </w:numPr>
        <w:spacing w:line="240" w:lineRule="auto"/>
        <w:rPr>
          <w:rFonts w:cstheme="minorHAnsi"/>
        </w:rPr>
      </w:pPr>
      <w:r w:rsidRPr="009D434F">
        <w:rPr>
          <w:rFonts w:cstheme="minorHAnsi"/>
        </w:rPr>
        <w:t>Evaluate and analyse creative works using the language</w:t>
      </w:r>
      <w:r w:rsidR="009D434F">
        <w:rPr>
          <w:rFonts w:cstheme="minorHAnsi"/>
        </w:rPr>
        <w:t xml:space="preserve"> and vocabulary</w:t>
      </w:r>
      <w:r w:rsidRPr="009D434F">
        <w:rPr>
          <w:rFonts w:cstheme="minorHAnsi"/>
        </w:rPr>
        <w:t xml:space="preserve"> of art, craft and design.  </w:t>
      </w:r>
    </w:p>
    <w:p w14:paraId="5E9B9101" w14:textId="77777777" w:rsidR="009A1735" w:rsidRPr="009D434F" w:rsidRDefault="009A1735" w:rsidP="009A1735">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1116C15C" w14:textId="77777777" w:rsidR="00B264DA" w:rsidRPr="009D434F" w:rsidRDefault="00B264DA" w:rsidP="009A1735">
      <w:pPr>
        <w:pStyle w:val="NormalWeb"/>
        <w:shd w:val="clear" w:color="auto" w:fill="FFFFFF"/>
        <w:spacing w:before="0" w:beforeAutospacing="0" w:after="0" w:afterAutospacing="0"/>
        <w:jc w:val="both"/>
        <w:textAlignment w:val="baseline"/>
        <w:rPr>
          <w:rFonts w:asciiTheme="minorHAnsi" w:eastAsiaTheme="minorHAnsi" w:hAnsiTheme="minorHAnsi" w:cstheme="minorHAnsi"/>
          <w:b/>
          <w:bCs/>
          <w:sz w:val="22"/>
          <w:szCs w:val="22"/>
          <w:u w:val="single"/>
          <w:lang w:eastAsia="en-US"/>
        </w:rPr>
      </w:pPr>
      <w:r w:rsidRPr="009D434F">
        <w:rPr>
          <w:rFonts w:asciiTheme="minorHAnsi" w:eastAsiaTheme="minorHAnsi" w:hAnsiTheme="minorHAnsi" w:cstheme="minorHAnsi"/>
          <w:b/>
          <w:sz w:val="22"/>
          <w:szCs w:val="22"/>
          <w:u w:val="single"/>
          <w:lang w:eastAsia="en-US"/>
        </w:rPr>
        <w:t>Implementation</w:t>
      </w:r>
      <w:r w:rsidR="00C62748" w:rsidRPr="009D434F">
        <w:rPr>
          <w:rFonts w:asciiTheme="minorHAnsi" w:eastAsiaTheme="minorHAnsi" w:hAnsiTheme="minorHAnsi" w:cstheme="minorHAnsi"/>
          <w:b/>
          <w:bCs/>
          <w:sz w:val="22"/>
          <w:szCs w:val="22"/>
          <w:u w:val="single"/>
          <w:lang w:eastAsia="en-US"/>
        </w:rPr>
        <w:t>: How we teach Art</w:t>
      </w:r>
      <w:r w:rsidR="00F9636A">
        <w:rPr>
          <w:rFonts w:asciiTheme="minorHAnsi" w:eastAsiaTheme="minorHAnsi" w:hAnsiTheme="minorHAnsi" w:cstheme="minorHAnsi"/>
          <w:b/>
          <w:bCs/>
          <w:sz w:val="22"/>
          <w:szCs w:val="22"/>
          <w:u w:val="single"/>
          <w:lang w:eastAsia="en-US"/>
        </w:rPr>
        <w:t xml:space="preserve"> </w:t>
      </w:r>
      <w:r w:rsidR="004D3C11" w:rsidRPr="004D3C11">
        <w:rPr>
          <w:rFonts w:asciiTheme="minorHAnsi" w:eastAsiaTheme="minorHAnsi" w:hAnsiTheme="minorHAnsi" w:cstheme="minorHAnsi"/>
          <w:b/>
          <w:bCs/>
          <w:sz w:val="22"/>
          <w:szCs w:val="22"/>
          <w:u w:val="single"/>
          <w:lang w:eastAsia="en-US"/>
        </w:rPr>
        <w:t>(curriculum delivery, teaching and assessment)</w:t>
      </w:r>
    </w:p>
    <w:p w14:paraId="3104B2C6" w14:textId="77777777" w:rsidR="00402B25" w:rsidRPr="009D434F" w:rsidRDefault="00402B25" w:rsidP="009A1735">
      <w:pPr>
        <w:pStyle w:val="NormalWeb"/>
        <w:shd w:val="clear" w:color="auto" w:fill="FFFFFF"/>
        <w:spacing w:before="0" w:beforeAutospacing="0" w:after="0" w:afterAutospacing="0"/>
        <w:jc w:val="both"/>
        <w:textAlignment w:val="baseline"/>
        <w:rPr>
          <w:rFonts w:asciiTheme="minorHAnsi" w:eastAsiaTheme="minorHAnsi" w:hAnsiTheme="minorHAnsi" w:cstheme="minorHAnsi"/>
          <w:b/>
          <w:bCs/>
          <w:sz w:val="22"/>
          <w:szCs w:val="22"/>
          <w:u w:val="single"/>
          <w:lang w:eastAsia="en-US"/>
        </w:rPr>
      </w:pPr>
    </w:p>
    <w:p w14:paraId="1C4B334B" w14:textId="77777777" w:rsidR="00402B25" w:rsidRPr="009D434F" w:rsidRDefault="00402B25" w:rsidP="009A1735">
      <w:pPr>
        <w:pStyle w:val="NormalWeb"/>
        <w:shd w:val="clear" w:color="auto" w:fill="FFFFFF"/>
        <w:spacing w:before="0" w:beforeAutospacing="0" w:after="0" w:afterAutospacing="0"/>
        <w:jc w:val="both"/>
        <w:textAlignment w:val="baseline"/>
        <w:rPr>
          <w:rFonts w:asciiTheme="minorHAnsi" w:eastAsiaTheme="minorHAnsi" w:hAnsiTheme="minorHAnsi" w:cstheme="minorHAnsi"/>
          <w:bCs/>
          <w:sz w:val="22"/>
          <w:szCs w:val="22"/>
          <w:lang w:eastAsia="en-US"/>
        </w:rPr>
      </w:pPr>
      <w:r w:rsidRPr="009D434F">
        <w:rPr>
          <w:rFonts w:asciiTheme="minorHAnsi" w:eastAsiaTheme="minorHAnsi" w:hAnsiTheme="minorHAnsi" w:cstheme="minorHAnsi"/>
          <w:bCs/>
          <w:sz w:val="22"/>
          <w:szCs w:val="22"/>
          <w:lang w:eastAsia="en-US"/>
        </w:rPr>
        <w:t xml:space="preserve">The teaching and implementation of the Art and Design </w:t>
      </w:r>
      <w:r w:rsidR="00833BF9" w:rsidRPr="009D434F">
        <w:rPr>
          <w:rFonts w:asciiTheme="minorHAnsi" w:eastAsiaTheme="minorHAnsi" w:hAnsiTheme="minorHAnsi" w:cstheme="minorHAnsi"/>
          <w:bCs/>
          <w:sz w:val="22"/>
          <w:szCs w:val="22"/>
          <w:lang w:eastAsia="en-US"/>
        </w:rPr>
        <w:t>curriculum at St Mary’s</w:t>
      </w:r>
      <w:r w:rsidR="009D434F">
        <w:rPr>
          <w:rFonts w:asciiTheme="minorHAnsi" w:eastAsiaTheme="minorHAnsi" w:hAnsiTheme="minorHAnsi" w:cstheme="minorHAnsi"/>
          <w:bCs/>
          <w:sz w:val="22"/>
          <w:szCs w:val="22"/>
          <w:lang w:eastAsia="en-US"/>
        </w:rPr>
        <w:t>,</w:t>
      </w:r>
      <w:r w:rsidR="00833BF9" w:rsidRPr="009D434F">
        <w:rPr>
          <w:rFonts w:asciiTheme="minorHAnsi" w:eastAsiaTheme="minorHAnsi" w:hAnsiTheme="minorHAnsi" w:cstheme="minorHAnsi"/>
          <w:bCs/>
          <w:sz w:val="22"/>
          <w:szCs w:val="22"/>
          <w:lang w:eastAsia="en-US"/>
        </w:rPr>
        <w:t xml:space="preserve"> is based on the Nation Curriculum and linked to topics to ensure a well-structured approach to this creative </w:t>
      </w:r>
      <w:r w:rsidR="009D434F">
        <w:rPr>
          <w:rFonts w:asciiTheme="minorHAnsi" w:eastAsiaTheme="minorHAnsi" w:hAnsiTheme="minorHAnsi" w:cstheme="minorHAnsi"/>
          <w:bCs/>
          <w:sz w:val="22"/>
          <w:szCs w:val="22"/>
          <w:lang w:eastAsia="en-US"/>
        </w:rPr>
        <w:t>subject</w:t>
      </w:r>
      <w:r w:rsidR="00833BF9" w:rsidRPr="009D434F">
        <w:rPr>
          <w:rFonts w:asciiTheme="minorHAnsi" w:eastAsiaTheme="minorHAnsi" w:hAnsiTheme="minorHAnsi" w:cstheme="minorHAnsi"/>
          <w:bCs/>
          <w:sz w:val="22"/>
          <w:szCs w:val="22"/>
          <w:lang w:eastAsia="en-US"/>
        </w:rPr>
        <w:t xml:space="preserve">. </w:t>
      </w:r>
    </w:p>
    <w:p w14:paraId="0BFB842A" w14:textId="77777777" w:rsidR="00F96923" w:rsidRPr="009D434F" w:rsidRDefault="00F96923"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4B09F069" w14:textId="77777777" w:rsidR="001F7E63" w:rsidRPr="009D434F" w:rsidRDefault="00303BEC"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HAnsi"/>
          <w:b/>
          <w:sz w:val="22"/>
          <w:szCs w:val="22"/>
          <w:u w:val="single"/>
          <w:lang w:eastAsia="en-US"/>
        </w:rPr>
      </w:pPr>
      <w:r w:rsidRPr="009D434F">
        <w:rPr>
          <w:rFonts w:asciiTheme="minorHAnsi" w:eastAsiaTheme="minorHAnsi" w:hAnsiTheme="minorHAnsi" w:cstheme="minorHAnsi"/>
          <w:b/>
          <w:sz w:val="22"/>
          <w:szCs w:val="22"/>
          <w:u w:val="single"/>
          <w:lang w:eastAsia="en-US"/>
        </w:rPr>
        <w:t>Foundation Stage</w:t>
      </w:r>
    </w:p>
    <w:p w14:paraId="5758CBFA" w14:textId="77777777" w:rsidR="00531ED8" w:rsidRPr="009D434F" w:rsidRDefault="00402B25" w:rsidP="001879BA">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9D434F">
        <w:rPr>
          <w:rFonts w:asciiTheme="minorHAnsi" w:eastAsiaTheme="minorHAnsi" w:hAnsiTheme="minorHAnsi" w:cstheme="minorHAnsi"/>
          <w:sz w:val="22"/>
          <w:szCs w:val="22"/>
          <w:lang w:eastAsia="en-US"/>
        </w:rPr>
        <w:t xml:space="preserve">At St Mary’s </w:t>
      </w:r>
      <w:r w:rsidR="00833BF9" w:rsidRPr="009D434F">
        <w:rPr>
          <w:rFonts w:asciiTheme="minorHAnsi" w:hAnsiTheme="minorHAnsi" w:cstheme="minorHAnsi"/>
          <w:sz w:val="22"/>
          <w:szCs w:val="22"/>
          <w:bdr w:val="none" w:sz="0" w:space="0" w:color="auto" w:frame="1"/>
        </w:rPr>
        <w:t>Primary School within the Foundation Stage</w:t>
      </w:r>
      <w:r w:rsidR="009D434F">
        <w:rPr>
          <w:rFonts w:asciiTheme="minorHAnsi" w:hAnsiTheme="minorHAnsi" w:cstheme="minorHAnsi"/>
          <w:sz w:val="22"/>
          <w:szCs w:val="22"/>
          <w:bdr w:val="none" w:sz="0" w:space="0" w:color="auto" w:frame="1"/>
        </w:rPr>
        <w:t>,</w:t>
      </w:r>
      <w:r w:rsidR="00833BF9" w:rsidRPr="009D434F">
        <w:rPr>
          <w:rFonts w:asciiTheme="minorHAnsi" w:hAnsiTheme="minorHAnsi" w:cstheme="minorHAnsi"/>
          <w:sz w:val="22"/>
          <w:szCs w:val="22"/>
          <w:bdr w:val="none" w:sz="0" w:space="0" w:color="auto" w:frame="1"/>
        </w:rPr>
        <w:t xml:space="preserve"> we run continuous provision, where children have free access to all resources and opportunities, allowing them to develop their knowledge, skills and understanding at their own pace and interest. We relate the creative development of the children to the points set out</w:t>
      </w:r>
      <w:r w:rsidR="00531ED8" w:rsidRPr="009D434F">
        <w:rPr>
          <w:rFonts w:asciiTheme="minorHAnsi" w:hAnsiTheme="minorHAnsi" w:cstheme="minorHAnsi"/>
          <w:sz w:val="22"/>
          <w:szCs w:val="22"/>
          <w:bdr w:val="none" w:sz="0" w:space="0" w:color="auto" w:frame="1"/>
        </w:rPr>
        <w:t xml:space="preserve"> in the Foundation Stage </w:t>
      </w:r>
      <w:r w:rsidR="00531ED8" w:rsidRPr="009D434F">
        <w:rPr>
          <w:rFonts w:asciiTheme="minorHAnsi" w:hAnsiTheme="minorHAnsi" w:cstheme="minorHAnsi"/>
          <w:sz w:val="22"/>
          <w:szCs w:val="22"/>
          <w:bdr w:val="none" w:sz="0" w:space="0" w:color="auto" w:frame="1"/>
        </w:rPr>
        <w:lastRenderedPageBreak/>
        <w:t>curriculum. We also use child’s interests to plan and de</w:t>
      </w:r>
      <w:r w:rsidR="005338DC" w:rsidRPr="009D434F">
        <w:rPr>
          <w:rFonts w:asciiTheme="minorHAnsi" w:hAnsiTheme="minorHAnsi" w:cstheme="minorHAnsi"/>
          <w:sz w:val="22"/>
          <w:szCs w:val="22"/>
          <w:bdr w:val="none" w:sz="0" w:space="0" w:color="auto" w:frame="1"/>
        </w:rPr>
        <w:t>velop cross curricular learning to create opportunities for children to become creative and develop their skills.</w:t>
      </w:r>
    </w:p>
    <w:p w14:paraId="04961BE0" w14:textId="06012BC4" w:rsidR="00833BF9" w:rsidRPr="009D434F" w:rsidRDefault="00531ED8"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sidRPr="009D434F">
        <w:rPr>
          <w:rFonts w:asciiTheme="minorHAnsi" w:hAnsiTheme="minorHAnsi" w:cstheme="minorHAnsi"/>
          <w:sz w:val="22"/>
          <w:szCs w:val="22"/>
          <w:bdr w:val="none" w:sz="0" w:space="0" w:color="auto" w:frame="1"/>
        </w:rPr>
        <w:t>The pupil</w:t>
      </w:r>
      <w:r w:rsidR="00833BF9" w:rsidRPr="009D434F">
        <w:rPr>
          <w:rFonts w:asciiTheme="minorHAnsi" w:hAnsiTheme="minorHAnsi" w:cstheme="minorHAnsi"/>
          <w:sz w:val="22"/>
          <w:szCs w:val="22"/>
          <w:bdr w:val="none" w:sz="0" w:space="0" w:color="auto" w:frame="1"/>
        </w:rPr>
        <w:t>’s learning includes: art,</w:t>
      </w:r>
      <w:r w:rsidR="009D434F">
        <w:rPr>
          <w:rFonts w:asciiTheme="minorHAnsi" w:hAnsiTheme="minorHAnsi" w:cstheme="minorHAnsi"/>
          <w:sz w:val="22"/>
          <w:szCs w:val="22"/>
          <w:bdr w:val="none" w:sz="0" w:space="0" w:color="auto" w:frame="1"/>
        </w:rPr>
        <w:t xml:space="preserve"> design,</w:t>
      </w:r>
      <w:r w:rsidR="00833BF9" w:rsidRPr="009D434F">
        <w:rPr>
          <w:rFonts w:asciiTheme="minorHAnsi" w:hAnsiTheme="minorHAnsi" w:cstheme="minorHAnsi"/>
          <w:sz w:val="22"/>
          <w:szCs w:val="22"/>
          <w:bdr w:val="none" w:sz="0" w:space="0" w:color="auto" w:frame="1"/>
        </w:rPr>
        <w:t xml:space="preserve"> music, dance, role-play and imaginative play</w:t>
      </w:r>
      <w:r w:rsidR="005338DC" w:rsidRPr="009D434F">
        <w:rPr>
          <w:rFonts w:asciiTheme="minorHAnsi" w:hAnsiTheme="minorHAnsi" w:cstheme="minorHAnsi"/>
          <w:sz w:val="22"/>
          <w:szCs w:val="22"/>
          <w:bdr w:val="none" w:sz="0" w:space="0" w:color="auto" w:frame="1"/>
        </w:rPr>
        <w:t xml:space="preserve"> which are assessed against the early years framework</w:t>
      </w:r>
      <w:r w:rsidR="009D434F">
        <w:rPr>
          <w:rFonts w:asciiTheme="minorHAnsi" w:hAnsiTheme="minorHAnsi" w:cstheme="minorHAnsi"/>
          <w:sz w:val="22"/>
          <w:szCs w:val="22"/>
          <w:bdr w:val="none" w:sz="0" w:space="0" w:color="auto" w:frame="1"/>
        </w:rPr>
        <w:t xml:space="preserve"> in particular the area of Expressive A</w:t>
      </w:r>
      <w:r w:rsidR="005338DC" w:rsidRPr="009D434F">
        <w:rPr>
          <w:rFonts w:asciiTheme="minorHAnsi" w:hAnsiTheme="minorHAnsi" w:cstheme="minorHAnsi"/>
          <w:sz w:val="22"/>
          <w:szCs w:val="22"/>
          <w:bdr w:val="none" w:sz="0" w:space="0" w:color="auto" w:frame="1"/>
        </w:rPr>
        <w:t xml:space="preserve">rts </w:t>
      </w:r>
      <w:r w:rsidR="009D434F">
        <w:rPr>
          <w:rFonts w:asciiTheme="minorHAnsi" w:hAnsiTheme="minorHAnsi" w:cstheme="minorHAnsi"/>
          <w:sz w:val="22"/>
          <w:szCs w:val="22"/>
          <w:bdr w:val="none" w:sz="0" w:space="0" w:color="auto" w:frame="1"/>
        </w:rPr>
        <w:t>and D</w:t>
      </w:r>
      <w:r w:rsidR="005338DC" w:rsidRPr="009D434F">
        <w:rPr>
          <w:rFonts w:asciiTheme="minorHAnsi" w:hAnsiTheme="minorHAnsi" w:cstheme="minorHAnsi"/>
          <w:sz w:val="22"/>
          <w:szCs w:val="22"/>
          <w:bdr w:val="none" w:sz="0" w:space="0" w:color="auto" w:frame="1"/>
        </w:rPr>
        <w:t xml:space="preserve">esign. </w:t>
      </w:r>
      <w:r w:rsidR="00833BF9" w:rsidRPr="009D434F">
        <w:rPr>
          <w:rFonts w:asciiTheme="minorHAnsi" w:hAnsiTheme="minorHAnsi" w:cstheme="minorHAnsi"/>
          <w:sz w:val="22"/>
          <w:szCs w:val="22"/>
          <w:bdr w:val="none" w:sz="0" w:space="0" w:color="auto" w:frame="1"/>
        </w:rPr>
        <w:t>The range of experiences, encourages children to make connections between one area of learning and another and so</w:t>
      </w:r>
      <w:r w:rsidR="009D434F">
        <w:rPr>
          <w:rFonts w:asciiTheme="minorHAnsi" w:hAnsiTheme="minorHAnsi" w:cstheme="minorHAnsi"/>
          <w:sz w:val="22"/>
          <w:szCs w:val="22"/>
          <w:bdr w:val="none" w:sz="0" w:space="0" w:color="auto" w:frame="1"/>
        </w:rPr>
        <w:t xml:space="preserve"> this</w:t>
      </w:r>
      <w:r w:rsidR="00833BF9" w:rsidRPr="009D434F">
        <w:rPr>
          <w:rFonts w:asciiTheme="minorHAnsi" w:hAnsiTheme="minorHAnsi" w:cstheme="minorHAnsi"/>
          <w:sz w:val="22"/>
          <w:szCs w:val="22"/>
          <w:bdr w:val="none" w:sz="0" w:space="0" w:color="auto" w:frame="1"/>
        </w:rPr>
        <w:t xml:space="preserve"> extends their understanding.</w:t>
      </w:r>
      <w:r w:rsidRPr="009D434F">
        <w:rPr>
          <w:rFonts w:asciiTheme="minorHAnsi" w:hAnsiTheme="minorHAnsi" w:cstheme="minorHAnsi"/>
          <w:sz w:val="22"/>
          <w:szCs w:val="22"/>
          <w:bdr w:val="none" w:sz="0" w:space="0" w:color="auto" w:frame="1"/>
        </w:rPr>
        <w:t xml:space="preserve"> </w:t>
      </w:r>
      <w:r w:rsidRPr="009D434F">
        <w:rPr>
          <w:rFonts w:asciiTheme="minorHAnsi" w:eastAsiaTheme="minorHAnsi" w:hAnsiTheme="minorHAnsi" w:cstheme="minorHAnsi"/>
          <w:sz w:val="22"/>
          <w:szCs w:val="22"/>
          <w:lang w:eastAsia="en-US"/>
        </w:rPr>
        <w:t>C</w:t>
      </w:r>
      <w:r w:rsidR="00833BF9" w:rsidRPr="009D434F">
        <w:rPr>
          <w:rFonts w:asciiTheme="minorHAnsi" w:hAnsiTheme="minorHAnsi" w:cstheme="minorHAnsi"/>
          <w:sz w:val="22"/>
          <w:szCs w:val="22"/>
        </w:rPr>
        <w:t>hildren explore and use a variety of media and materials through a combination of child initiated and adult directed activities.</w:t>
      </w:r>
    </w:p>
    <w:p w14:paraId="65220E07" w14:textId="77777777" w:rsidR="00277B4A" w:rsidRPr="00277B4A" w:rsidRDefault="00277B4A" w:rsidP="00277B4A">
      <w:pPr>
        <w:pStyle w:val="NoSpacing"/>
      </w:pPr>
      <w:r w:rsidRPr="00277B4A">
        <w:t>Children at the expected level of development will:</w:t>
      </w:r>
    </w:p>
    <w:p w14:paraId="668114A8" w14:textId="77777777" w:rsidR="00277B4A" w:rsidRPr="00277B4A" w:rsidRDefault="00277B4A" w:rsidP="00277B4A">
      <w:pPr>
        <w:pStyle w:val="NoSpacing"/>
      </w:pPr>
      <w:r w:rsidRPr="00277B4A">
        <w:t>- Safely use and explore a variety of materials, tools and techniques,</w:t>
      </w:r>
    </w:p>
    <w:p w14:paraId="01026360" w14:textId="77777777" w:rsidR="00277B4A" w:rsidRPr="00277B4A" w:rsidRDefault="00277B4A" w:rsidP="00277B4A">
      <w:pPr>
        <w:pStyle w:val="NoSpacing"/>
      </w:pPr>
      <w:r w:rsidRPr="00277B4A">
        <w:t>experimenting with colour, design, texture, form and function;</w:t>
      </w:r>
    </w:p>
    <w:p w14:paraId="53AB1465" w14:textId="77777777" w:rsidR="00277B4A" w:rsidRPr="00277B4A" w:rsidRDefault="00277B4A" w:rsidP="00277B4A">
      <w:pPr>
        <w:pStyle w:val="NoSpacing"/>
      </w:pPr>
      <w:r w:rsidRPr="00277B4A">
        <w:t>- Share their creations, explaining the process they have used;</w:t>
      </w:r>
    </w:p>
    <w:p w14:paraId="3CDC0803" w14:textId="0FB6F855" w:rsidR="00531ED8" w:rsidRDefault="00277B4A" w:rsidP="00277B4A">
      <w:pPr>
        <w:pStyle w:val="NoSpacing"/>
      </w:pPr>
      <w:r w:rsidRPr="00277B4A">
        <w:t>- Make use of props and materials when role playing characters in narratives</w:t>
      </w:r>
      <w:r>
        <w:t xml:space="preserve"> </w:t>
      </w:r>
      <w:r w:rsidRPr="00277B4A">
        <w:t>and stories.</w:t>
      </w:r>
    </w:p>
    <w:p w14:paraId="79618880" w14:textId="77777777" w:rsidR="00277B4A" w:rsidRPr="00277B4A" w:rsidRDefault="00277B4A" w:rsidP="00277B4A">
      <w:pPr>
        <w:pStyle w:val="NoSpacing"/>
        <w:rPr>
          <w:rFonts w:eastAsia="Times New Roman"/>
          <w:lang w:eastAsia="en-GB"/>
        </w:rPr>
      </w:pPr>
    </w:p>
    <w:p w14:paraId="602C3DFE" w14:textId="77777777" w:rsidR="00303BEC" w:rsidRPr="009D434F" w:rsidRDefault="00303BEC"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HAnsi"/>
          <w:b/>
          <w:sz w:val="22"/>
          <w:szCs w:val="22"/>
          <w:u w:val="single"/>
          <w:lang w:eastAsia="en-US"/>
        </w:rPr>
      </w:pPr>
      <w:r w:rsidRPr="009D434F">
        <w:rPr>
          <w:rFonts w:asciiTheme="minorHAnsi" w:eastAsiaTheme="minorHAnsi" w:hAnsiTheme="minorHAnsi" w:cstheme="minorHAnsi"/>
          <w:b/>
          <w:sz w:val="22"/>
          <w:szCs w:val="22"/>
          <w:u w:val="single"/>
          <w:lang w:eastAsia="en-US"/>
        </w:rPr>
        <w:t>Key Stage 1</w:t>
      </w:r>
      <w:r w:rsidR="005338DC" w:rsidRPr="009D434F">
        <w:rPr>
          <w:rFonts w:asciiTheme="minorHAnsi" w:eastAsiaTheme="minorHAnsi" w:hAnsiTheme="minorHAnsi" w:cstheme="minorHAnsi"/>
          <w:b/>
          <w:sz w:val="22"/>
          <w:szCs w:val="22"/>
          <w:u w:val="single"/>
          <w:lang w:eastAsia="en-US"/>
        </w:rPr>
        <w:t xml:space="preserve"> &amp; </w:t>
      </w:r>
      <w:r w:rsidRPr="009D434F">
        <w:rPr>
          <w:rFonts w:asciiTheme="minorHAnsi" w:eastAsiaTheme="minorHAnsi" w:hAnsiTheme="minorHAnsi" w:cstheme="minorHAnsi"/>
          <w:b/>
          <w:sz w:val="22"/>
          <w:szCs w:val="22"/>
          <w:u w:val="single"/>
          <w:lang w:eastAsia="en-US"/>
        </w:rPr>
        <w:t>Key Stage 2</w:t>
      </w:r>
    </w:p>
    <w:p w14:paraId="1C53307D" w14:textId="77777777" w:rsidR="00F9636A" w:rsidRDefault="00F9636A" w:rsidP="00F9636A">
      <w:pPr>
        <w:pStyle w:val="ListParagraph"/>
        <w:spacing w:after="0" w:line="240" w:lineRule="auto"/>
        <w:ind w:left="360"/>
        <w:textAlignment w:val="top"/>
        <w:rPr>
          <w:rFonts w:eastAsia="Times New Roman" w:cstheme="minorHAnsi"/>
          <w:lang w:eastAsia="en-GB"/>
        </w:rPr>
      </w:pPr>
    </w:p>
    <w:p w14:paraId="3E77DE83" w14:textId="77777777" w:rsidR="00F9636A" w:rsidRDefault="00F9636A" w:rsidP="00F9636A">
      <w:pPr>
        <w:pStyle w:val="ListParagraph"/>
        <w:numPr>
          <w:ilvl w:val="0"/>
          <w:numId w:val="9"/>
        </w:numPr>
        <w:spacing w:after="0" w:line="240" w:lineRule="auto"/>
        <w:textAlignment w:val="top"/>
        <w:rPr>
          <w:rFonts w:eastAsia="Times New Roman" w:cstheme="minorHAnsi"/>
          <w:lang w:eastAsia="en-GB"/>
        </w:rPr>
      </w:pPr>
      <w:r w:rsidRPr="00F9636A">
        <w:rPr>
          <w:rFonts w:eastAsia="Times New Roman" w:cstheme="minorHAnsi"/>
          <w:lang w:eastAsia="en-GB"/>
        </w:rPr>
        <w:t>To ensure that high quality Art &amp; Design is taking place throughout the whole school we implement a c</w:t>
      </w:r>
      <w:r>
        <w:rPr>
          <w:rFonts w:eastAsia="Times New Roman" w:cstheme="minorHAnsi"/>
          <w:lang w:eastAsia="en-GB"/>
        </w:rPr>
        <w:t>urriculum which is progressive throughout the school</w:t>
      </w:r>
    </w:p>
    <w:p w14:paraId="17A01CC9" w14:textId="77777777" w:rsidR="00F9636A" w:rsidRPr="00F9636A" w:rsidRDefault="00F9636A" w:rsidP="00F9636A">
      <w:pPr>
        <w:pStyle w:val="ListParagraph"/>
        <w:numPr>
          <w:ilvl w:val="0"/>
          <w:numId w:val="9"/>
        </w:numPr>
        <w:spacing w:after="0" w:line="240" w:lineRule="auto"/>
        <w:textAlignment w:val="top"/>
        <w:rPr>
          <w:rFonts w:eastAsia="Times New Roman" w:cstheme="minorHAnsi"/>
          <w:lang w:eastAsia="en-GB"/>
        </w:rPr>
      </w:pPr>
      <w:r w:rsidRPr="00F9636A">
        <w:rPr>
          <w:rFonts w:eastAsia="Times New Roman" w:cstheme="minorHAnsi"/>
          <w:lang w:eastAsia="en-GB"/>
        </w:rPr>
        <w:t>Art &amp; Design lessons are planned through termly topics with a focus on know</w:t>
      </w:r>
      <w:r>
        <w:rPr>
          <w:rFonts w:eastAsia="Times New Roman" w:cstheme="minorHAnsi"/>
          <w:lang w:eastAsia="en-GB"/>
        </w:rPr>
        <w:t>ledge, understanding and skills as well as developing art related key vocabulary.</w:t>
      </w:r>
    </w:p>
    <w:p w14:paraId="747D12A6" w14:textId="77777777" w:rsidR="005338DC" w:rsidRPr="00F9636A" w:rsidRDefault="00F9636A" w:rsidP="00ED5F06">
      <w:pPr>
        <w:pStyle w:val="ListParagraph"/>
        <w:numPr>
          <w:ilvl w:val="0"/>
          <w:numId w:val="9"/>
        </w:numPr>
        <w:spacing w:after="0" w:line="240" w:lineRule="auto"/>
        <w:textAlignment w:val="top"/>
        <w:rPr>
          <w:rFonts w:eastAsia="Times New Roman" w:cstheme="minorHAnsi"/>
          <w:lang w:eastAsia="en-GB"/>
        </w:rPr>
      </w:pPr>
      <w:r w:rsidRPr="00F9636A">
        <w:rPr>
          <w:rFonts w:eastAsia="Times New Roman" w:cstheme="minorHAnsi"/>
          <w:lang w:eastAsia="en-GB"/>
        </w:rPr>
        <w:t xml:space="preserve"> </w:t>
      </w:r>
      <w:r w:rsidR="005338DC" w:rsidRPr="009D434F">
        <w:rPr>
          <w:rFonts w:eastAsia="Times New Roman" w:cstheme="minorHAnsi"/>
          <w:bdr w:val="none" w:sz="0" w:space="0" w:color="auto" w:frame="1"/>
          <w:lang w:eastAsia="en-GB"/>
        </w:rPr>
        <w:t>Wherever possible first hand experiences and real things are used to stimulate art and design activities. Teaching is done in whole class groups followed by group and individual work. New techniques and skills are modelled and examples of wo</w:t>
      </w:r>
      <w:r w:rsidR="00ED5F06">
        <w:rPr>
          <w:rFonts w:eastAsia="Times New Roman" w:cstheme="minorHAnsi"/>
          <w:bdr w:val="none" w:sz="0" w:space="0" w:color="auto" w:frame="1"/>
          <w:lang w:eastAsia="en-GB"/>
        </w:rPr>
        <w:t>rk are shown to the children. </w:t>
      </w:r>
      <w:r w:rsidR="00ED5F06" w:rsidRPr="00ED5F06">
        <w:rPr>
          <w:rFonts w:eastAsia="Times New Roman" w:cstheme="minorHAnsi"/>
          <w:bdr w:val="none" w:sz="0" w:space="0" w:color="auto" w:frame="1"/>
          <w:lang w:eastAsia="en-GB"/>
        </w:rPr>
        <w:t>Children will use resources to support their learning, for example: visits to local galleries</w:t>
      </w:r>
    </w:p>
    <w:p w14:paraId="7D415D04" w14:textId="77777777" w:rsidR="00F9636A" w:rsidRPr="009D434F" w:rsidRDefault="00EE33FD" w:rsidP="00F9636A">
      <w:pPr>
        <w:pStyle w:val="ListParagraph"/>
        <w:numPr>
          <w:ilvl w:val="0"/>
          <w:numId w:val="9"/>
        </w:numPr>
        <w:spacing w:after="0" w:line="240" w:lineRule="auto"/>
        <w:textAlignment w:val="top"/>
        <w:rPr>
          <w:rFonts w:eastAsia="Times New Roman" w:cstheme="minorHAnsi"/>
          <w:lang w:eastAsia="en-GB"/>
        </w:rPr>
      </w:pPr>
      <w:r>
        <w:rPr>
          <w:rFonts w:eastAsia="Times New Roman" w:cstheme="minorHAnsi"/>
          <w:lang w:eastAsia="en-GB"/>
        </w:rPr>
        <w:t>Art &amp; Design lessons give</w:t>
      </w:r>
      <w:r w:rsidR="00F9636A" w:rsidRPr="00F9636A">
        <w:rPr>
          <w:rFonts w:eastAsia="Times New Roman" w:cstheme="minorHAnsi"/>
          <w:lang w:eastAsia="en-GB"/>
        </w:rPr>
        <w:t xml:space="preserve"> the opportunity to explore and respond to artistic ideas, use a range of materials, evaluate their work and the work of others and, to develop control and expertise of skills and techniques. This may, in some cases, maybe through the children’s sketch books rather than direct teaching.</w:t>
      </w:r>
    </w:p>
    <w:p w14:paraId="4F9A6640" w14:textId="77777777" w:rsidR="005338DC" w:rsidRPr="003B0714" w:rsidRDefault="005338DC" w:rsidP="00AB4078">
      <w:pPr>
        <w:pStyle w:val="ListParagraph"/>
        <w:numPr>
          <w:ilvl w:val="0"/>
          <w:numId w:val="9"/>
        </w:numPr>
        <w:spacing w:after="0" w:line="240" w:lineRule="auto"/>
        <w:textAlignment w:val="top"/>
        <w:rPr>
          <w:rFonts w:eastAsia="Times New Roman" w:cstheme="minorHAnsi"/>
          <w:lang w:eastAsia="en-GB"/>
        </w:rPr>
      </w:pPr>
      <w:r w:rsidRPr="003B0714">
        <w:rPr>
          <w:rFonts w:eastAsia="Times New Roman" w:cstheme="minorHAnsi"/>
          <w:bdr w:val="none" w:sz="0" w:space="0" w:color="auto" w:frame="1"/>
          <w:lang w:eastAsia="en-GB"/>
        </w:rPr>
        <w:t>In group and individual work, pupils have the opportunity to investigate, explore and develop ideas and techniques. They are also involved in evaluating their work, celebrating success and identifying areas for improvement. </w:t>
      </w:r>
    </w:p>
    <w:p w14:paraId="71519291" w14:textId="77777777" w:rsidR="00AB4078" w:rsidRPr="009D434F" w:rsidRDefault="00AB4078" w:rsidP="00AB4078">
      <w:pPr>
        <w:pStyle w:val="ListParagraph"/>
        <w:numPr>
          <w:ilvl w:val="0"/>
          <w:numId w:val="9"/>
        </w:numPr>
        <w:spacing w:after="0" w:line="240" w:lineRule="auto"/>
        <w:textAlignment w:val="top"/>
        <w:rPr>
          <w:rFonts w:eastAsia="Times New Roman" w:cstheme="minorHAnsi"/>
          <w:lang w:eastAsia="en-GB"/>
        </w:rPr>
      </w:pPr>
      <w:r w:rsidRPr="009D434F">
        <w:rPr>
          <w:rFonts w:eastAsia="Times New Roman" w:cstheme="minorHAnsi"/>
          <w:bdr w:val="none" w:sz="0" w:space="0" w:color="auto" w:frame="1"/>
          <w:lang w:eastAsia="en-GB"/>
        </w:rPr>
        <w:t xml:space="preserve">Cross curricular opportunities for further learning and development in the arts are built into </w:t>
      </w:r>
      <w:r w:rsidR="00383789">
        <w:rPr>
          <w:rFonts w:eastAsia="Times New Roman" w:cstheme="minorHAnsi"/>
          <w:bdr w:val="none" w:sz="0" w:space="0" w:color="auto" w:frame="1"/>
          <w:lang w:eastAsia="en-GB"/>
        </w:rPr>
        <w:t xml:space="preserve">the </w:t>
      </w:r>
      <w:r w:rsidRPr="009D434F">
        <w:rPr>
          <w:rFonts w:eastAsia="Times New Roman" w:cstheme="minorHAnsi"/>
          <w:bdr w:val="none" w:sz="0" w:space="0" w:color="auto" w:frame="1"/>
          <w:lang w:eastAsia="en-GB"/>
        </w:rPr>
        <w:t xml:space="preserve">planning of all subjects as a means of enhancing the children’s learning opportunities. These may be in the form of visiting performing arts groups, museums, </w:t>
      </w:r>
      <w:r w:rsidR="009D434F" w:rsidRPr="009D434F">
        <w:rPr>
          <w:rFonts w:eastAsia="Times New Roman" w:cstheme="minorHAnsi"/>
          <w:bdr w:val="none" w:sz="0" w:space="0" w:color="auto" w:frame="1"/>
          <w:lang w:eastAsia="en-GB"/>
        </w:rPr>
        <w:t>galleries</w:t>
      </w:r>
      <w:r w:rsidR="00EE33FD">
        <w:rPr>
          <w:rFonts w:eastAsia="Times New Roman" w:cstheme="minorHAnsi"/>
          <w:bdr w:val="none" w:sz="0" w:space="0" w:color="auto" w:frame="1"/>
          <w:lang w:eastAsia="en-GB"/>
        </w:rPr>
        <w:t xml:space="preserve"> or</w:t>
      </w:r>
      <w:r w:rsidRPr="009D434F">
        <w:rPr>
          <w:rFonts w:eastAsia="Times New Roman" w:cstheme="minorHAnsi"/>
          <w:bdr w:val="none" w:sz="0" w:space="0" w:color="auto" w:frame="1"/>
          <w:lang w:eastAsia="en-GB"/>
        </w:rPr>
        <w:t> other venues.  </w:t>
      </w:r>
    </w:p>
    <w:p w14:paraId="6170C567" w14:textId="77777777" w:rsidR="00303BEC" w:rsidRPr="009D434F" w:rsidRDefault="00303BEC" w:rsidP="001879BA">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3E51DCA8" w14:textId="77777777" w:rsidR="007B59D6" w:rsidRPr="009D434F" w:rsidRDefault="007B59D6" w:rsidP="007B59D6">
      <w:pPr>
        <w:spacing w:line="240" w:lineRule="auto"/>
        <w:contextualSpacing/>
        <w:rPr>
          <w:rFonts w:cstheme="minorHAnsi"/>
          <w:b/>
        </w:rPr>
      </w:pPr>
      <w:r w:rsidRPr="007B59D6">
        <w:rPr>
          <w:rFonts w:cstheme="minorHAnsi"/>
          <w:b/>
        </w:rPr>
        <w:t>How does St. Mary’s curriculum meet the needs of the children at our school?</w:t>
      </w:r>
    </w:p>
    <w:p w14:paraId="658AE382" w14:textId="77777777" w:rsidR="007B59D6" w:rsidRPr="009D434F" w:rsidRDefault="007B59D6" w:rsidP="007B59D6">
      <w:pPr>
        <w:spacing w:line="240" w:lineRule="auto"/>
        <w:contextualSpacing/>
        <w:rPr>
          <w:rFonts w:cstheme="minorHAnsi"/>
          <w:b/>
        </w:rPr>
      </w:pPr>
    </w:p>
    <w:tbl>
      <w:tblPr>
        <w:tblStyle w:val="TableGrid1"/>
        <w:tblW w:w="0" w:type="auto"/>
        <w:tblLook w:val="04A0" w:firstRow="1" w:lastRow="0" w:firstColumn="1" w:lastColumn="0" w:noHBand="0" w:noVBand="1"/>
      </w:tblPr>
      <w:tblGrid>
        <w:gridCol w:w="2405"/>
        <w:gridCol w:w="8015"/>
      </w:tblGrid>
      <w:tr w:rsidR="007B59D6" w:rsidRPr="007B59D6" w14:paraId="2208FDA3" w14:textId="77777777" w:rsidTr="00361956">
        <w:tc>
          <w:tcPr>
            <w:tcW w:w="2405" w:type="dxa"/>
          </w:tcPr>
          <w:p w14:paraId="1C46E133" w14:textId="77777777" w:rsidR="007B59D6" w:rsidRPr="007B59D6" w:rsidRDefault="007B59D6" w:rsidP="007B59D6">
            <w:pPr>
              <w:contextualSpacing/>
              <w:rPr>
                <w:rFonts w:cstheme="minorHAnsi"/>
                <w:b/>
                <w:u w:val="single"/>
              </w:rPr>
            </w:pPr>
            <w:r w:rsidRPr="007B59D6">
              <w:rPr>
                <w:rFonts w:cstheme="minorHAnsi"/>
                <w:b/>
                <w:u w:val="single"/>
              </w:rPr>
              <w:t>Religious Values</w:t>
            </w:r>
          </w:p>
          <w:p w14:paraId="663A1560" w14:textId="77777777" w:rsidR="007B59D6" w:rsidRPr="007B59D6" w:rsidRDefault="007B59D6" w:rsidP="007B59D6">
            <w:pPr>
              <w:contextualSpacing/>
              <w:rPr>
                <w:rFonts w:cstheme="minorHAnsi"/>
                <w:b/>
              </w:rPr>
            </w:pPr>
            <w:r w:rsidRPr="007B59D6">
              <w:rPr>
                <w:rFonts w:cstheme="minorHAnsi"/>
                <w:b/>
              </w:rPr>
              <w:t>The teachings of Jesus are central to every aspect of our learning, so we:</w:t>
            </w:r>
          </w:p>
        </w:tc>
        <w:tc>
          <w:tcPr>
            <w:tcW w:w="8015" w:type="dxa"/>
          </w:tcPr>
          <w:p w14:paraId="5D52F863" w14:textId="77777777" w:rsidR="00655A46" w:rsidRPr="009D434F" w:rsidRDefault="00655A46" w:rsidP="00655A46">
            <w:pPr>
              <w:numPr>
                <w:ilvl w:val="0"/>
                <w:numId w:val="1"/>
              </w:numPr>
              <w:contextualSpacing/>
              <w:rPr>
                <w:rFonts w:cstheme="minorHAnsi"/>
              </w:rPr>
            </w:pPr>
            <w:r w:rsidRPr="009D434F">
              <w:rPr>
                <w:rFonts w:cstheme="minorHAnsi"/>
              </w:rPr>
              <w:t xml:space="preserve">Must nurture their physical, spiritual and mental wellbeing by recognising and developing their God-given talents to their full potential.  </w:t>
            </w:r>
            <w:r w:rsidR="007B59D6" w:rsidRPr="007B59D6">
              <w:rPr>
                <w:rFonts w:cstheme="minorHAnsi"/>
              </w:rPr>
              <w:t xml:space="preserve"> </w:t>
            </w:r>
          </w:p>
          <w:p w14:paraId="530FD91D" w14:textId="77777777" w:rsidR="007B59D6" w:rsidRPr="007B59D6" w:rsidRDefault="007B59D6" w:rsidP="007B59D6">
            <w:pPr>
              <w:numPr>
                <w:ilvl w:val="0"/>
                <w:numId w:val="1"/>
              </w:numPr>
              <w:contextualSpacing/>
              <w:rPr>
                <w:rFonts w:cstheme="minorHAnsi"/>
              </w:rPr>
            </w:pPr>
          </w:p>
        </w:tc>
      </w:tr>
      <w:tr w:rsidR="007B59D6" w:rsidRPr="007B59D6" w14:paraId="290C0C6A" w14:textId="77777777" w:rsidTr="00361956">
        <w:tc>
          <w:tcPr>
            <w:tcW w:w="2405" w:type="dxa"/>
          </w:tcPr>
          <w:p w14:paraId="4DF7105C" w14:textId="77777777" w:rsidR="007B59D6" w:rsidRPr="007B59D6" w:rsidRDefault="007B59D6" w:rsidP="007B59D6">
            <w:pPr>
              <w:contextualSpacing/>
              <w:rPr>
                <w:rFonts w:cstheme="minorHAnsi"/>
              </w:rPr>
            </w:pPr>
            <w:r w:rsidRPr="007B59D6">
              <w:rPr>
                <w:rFonts w:cstheme="minorHAnsi"/>
                <w:b/>
                <w:u w:val="single"/>
              </w:rPr>
              <w:t>Key life skills for learning</w:t>
            </w:r>
            <w:r w:rsidRPr="007B59D6">
              <w:rPr>
                <w:rFonts w:cstheme="minorHAnsi"/>
              </w:rPr>
              <w:t xml:space="preserve"> </w:t>
            </w:r>
          </w:p>
          <w:p w14:paraId="1A3B7177" w14:textId="77777777" w:rsidR="007B59D6" w:rsidRPr="007B59D6" w:rsidRDefault="007B59D6" w:rsidP="007B59D6">
            <w:pPr>
              <w:contextualSpacing/>
              <w:rPr>
                <w:rFonts w:cstheme="minorHAnsi"/>
                <w:b/>
              </w:rPr>
            </w:pPr>
            <w:r w:rsidRPr="007B59D6">
              <w:rPr>
                <w:rFonts w:cstheme="minorHAnsi"/>
                <w:b/>
              </w:rPr>
              <w:t>Provide a curriculum  that will equip children with the values, skills and attributes needed to be independent thinkers and courageous learners, so we:</w:t>
            </w:r>
          </w:p>
        </w:tc>
        <w:tc>
          <w:tcPr>
            <w:tcW w:w="8015" w:type="dxa"/>
          </w:tcPr>
          <w:p w14:paraId="757CA61D" w14:textId="77777777" w:rsidR="007B59D6" w:rsidRPr="007B59D6" w:rsidRDefault="007B59D6" w:rsidP="007B59D6">
            <w:pPr>
              <w:numPr>
                <w:ilvl w:val="0"/>
                <w:numId w:val="2"/>
              </w:numPr>
              <w:contextualSpacing/>
              <w:rPr>
                <w:rFonts w:cstheme="minorHAnsi"/>
              </w:rPr>
            </w:pPr>
            <w:r w:rsidRPr="007B59D6">
              <w:rPr>
                <w:rFonts w:cstheme="minorHAnsi"/>
              </w:rPr>
              <w:t>Provide children with opportunities to rehearse, apply and master our core learning behaviours of being able to focus, co-operate, reflect, work independently, be inventive, show resilience, self-belief and curiosity.</w:t>
            </w:r>
          </w:p>
          <w:p w14:paraId="49FD961A" w14:textId="77777777" w:rsidR="007B59D6" w:rsidRPr="007B59D6" w:rsidRDefault="00EE33FD" w:rsidP="007B59D6">
            <w:pPr>
              <w:numPr>
                <w:ilvl w:val="0"/>
                <w:numId w:val="2"/>
              </w:numPr>
              <w:contextualSpacing/>
              <w:rPr>
                <w:rFonts w:cstheme="minorHAnsi"/>
              </w:rPr>
            </w:pPr>
            <w:r>
              <w:rPr>
                <w:rFonts w:cstheme="minorHAnsi"/>
              </w:rPr>
              <w:t>Understand</w:t>
            </w:r>
            <w:r w:rsidR="007B59D6" w:rsidRPr="007B59D6">
              <w:rPr>
                <w:rFonts w:cstheme="minorHAnsi"/>
              </w:rPr>
              <w:t xml:space="preserve"> skills </w:t>
            </w:r>
            <w:r w:rsidR="00655A46" w:rsidRPr="009D434F">
              <w:rPr>
                <w:rFonts w:cstheme="minorHAnsi"/>
              </w:rPr>
              <w:t>and concepts acquired through art are not exclusive to art</w:t>
            </w:r>
            <w:r w:rsidR="007B59D6" w:rsidRPr="007B59D6">
              <w:rPr>
                <w:rFonts w:cstheme="minorHAnsi"/>
              </w:rPr>
              <w:t>, but closel</w:t>
            </w:r>
            <w:r w:rsidR="00655A46" w:rsidRPr="009D434F">
              <w:rPr>
                <w:rFonts w:cstheme="minorHAnsi"/>
              </w:rPr>
              <w:t>y linked to those required in</w:t>
            </w:r>
            <w:r w:rsidR="007B59D6" w:rsidRPr="007B59D6">
              <w:rPr>
                <w:rFonts w:cstheme="minorHAnsi"/>
              </w:rPr>
              <w:t xml:space="preserve"> other areas of the curriculum.</w:t>
            </w:r>
          </w:p>
          <w:p w14:paraId="20744F1F" w14:textId="77777777" w:rsidR="007B59D6" w:rsidRPr="007B59D6" w:rsidRDefault="007B59D6" w:rsidP="007B59D6">
            <w:pPr>
              <w:numPr>
                <w:ilvl w:val="0"/>
                <w:numId w:val="2"/>
              </w:numPr>
              <w:contextualSpacing/>
              <w:rPr>
                <w:rFonts w:cstheme="minorHAnsi"/>
              </w:rPr>
            </w:pPr>
            <w:r w:rsidRPr="007B59D6">
              <w:rPr>
                <w:rFonts w:cstheme="minorHAnsi"/>
              </w:rPr>
              <w:t xml:space="preserve">Allow children to further develop a growth </w:t>
            </w:r>
            <w:r w:rsidR="00655A46" w:rsidRPr="009D434F">
              <w:rPr>
                <w:rFonts w:cstheme="minorHAnsi"/>
              </w:rPr>
              <w:t>mind-set</w:t>
            </w:r>
            <w:r w:rsidRPr="007B59D6">
              <w:rPr>
                <w:rFonts w:cstheme="minorHAnsi"/>
              </w:rPr>
              <w:t xml:space="preserve"> and understand improvement is something that can be acquired</w:t>
            </w:r>
            <w:r w:rsidR="00655A46" w:rsidRPr="009D434F">
              <w:rPr>
                <w:rFonts w:cstheme="minorHAnsi"/>
              </w:rPr>
              <w:t xml:space="preserve"> through hard work &amp; effort and practise. </w:t>
            </w:r>
          </w:p>
        </w:tc>
      </w:tr>
      <w:tr w:rsidR="007B59D6" w:rsidRPr="007B59D6" w14:paraId="00757F19" w14:textId="77777777" w:rsidTr="00361956">
        <w:tc>
          <w:tcPr>
            <w:tcW w:w="2405" w:type="dxa"/>
          </w:tcPr>
          <w:p w14:paraId="4E45022B" w14:textId="77777777" w:rsidR="007B59D6" w:rsidRPr="007B59D6" w:rsidRDefault="007B59D6" w:rsidP="007B59D6">
            <w:pPr>
              <w:contextualSpacing/>
              <w:rPr>
                <w:rFonts w:cstheme="minorHAnsi"/>
                <w:b/>
              </w:rPr>
            </w:pPr>
            <w:r w:rsidRPr="007B59D6">
              <w:rPr>
                <w:rFonts w:cstheme="minorHAnsi"/>
                <w:b/>
                <w:u w:val="single"/>
              </w:rPr>
              <w:t>Pupil Premium Grant</w:t>
            </w:r>
            <w:r w:rsidRPr="007B59D6">
              <w:rPr>
                <w:rFonts w:cstheme="minorHAnsi"/>
                <w:b/>
              </w:rPr>
              <w:t>:</w:t>
            </w:r>
          </w:p>
          <w:p w14:paraId="48710649" w14:textId="77777777" w:rsidR="007B59D6" w:rsidRPr="007B59D6" w:rsidRDefault="007B59D6" w:rsidP="007B59D6">
            <w:pPr>
              <w:contextualSpacing/>
              <w:rPr>
                <w:rFonts w:cstheme="minorHAnsi"/>
                <w:b/>
              </w:rPr>
            </w:pPr>
            <w:r w:rsidRPr="007B59D6">
              <w:rPr>
                <w:rFonts w:cstheme="minorHAnsi"/>
                <w:b/>
              </w:rPr>
              <w:t xml:space="preserve">Provide extended opportunities to experience a wide range of sports and physical activities which they might not </w:t>
            </w:r>
            <w:r w:rsidRPr="007B59D6">
              <w:rPr>
                <w:rFonts w:cstheme="minorHAnsi"/>
                <w:b/>
              </w:rPr>
              <w:lastRenderedPageBreak/>
              <w:t>otherwise have chance to access, so we</w:t>
            </w:r>
          </w:p>
        </w:tc>
        <w:tc>
          <w:tcPr>
            <w:tcW w:w="8015" w:type="dxa"/>
          </w:tcPr>
          <w:p w14:paraId="330AF01E" w14:textId="77777777" w:rsidR="007B59D6" w:rsidRPr="007B59D6" w:rsidRDefault="007B59D6" w:rsidP="007B59D6">
            <w:pPr>
              <w:numPr>
                <w:ilvl w:val="0"/>
                <w:numId w:val="1"/>
              </w:numPr>
              <w:contextualSpacing/>
              <w:rPr>
                <w:rFonts w:cstheme="minorHAnsi"/>
              </w:rPr>
            </w:pPr>
            <w:r w:rsidRPr="007B59D6">
              <w:rPr>
                <w:rFonts w:cstheme="minorHAnsi"/>
              </w:rPr>
              <w:lastRenderedPageBreak/>
              <w:t xml:space="preserve">Provide opportunities for pupils to get </w:t>
            </w:r>
            <w:r w:rsidR="00655A46" w:rsidRPr="009D434F">
              <w:rPr>
                <w:rFonts w:cstheme="minorHAnsi"/>
              </w:rPr>
              <w:t>involved in extracurricular activities such as art clubs</w:t>
            </w:r>
            <w:r w:rsidRPr="007B59D6">
              <w:rPr>
                <w:rFonts w:cstheme="minorHAnsi"/>
              </w:rPr>
              <w:t xml:space="preserve"> after school, during playtimes</w:t>
            </w:r>
            <w:r w:rsidR="00655A46" w:rsidRPr="009D434F">
              <w:rPr>
                <w:rFonts w:cstheme="minorHAnsi"/>
              </w:rPr>
              <w:t xml:space="preserve"> or lunchtimes</w:t>
            </w:r>
          </w:p>
          <w:p w14:paraId="45AA8152" w14:textId="77777777" w:rsidR="007B59D6" w:rsidRPr="009D434F" w:rsidRDefault="007B59D6" w:rsidP="007B59D6">
            <w:pPr>
              <w:numPr>
                <w:ilvl w:val="0"/>
                <w:numId w:val="1"/>
              </w:numPr>
              <w:contextualSpacing/>
              <w:rPr>
                <w:rFonts w:cstheme="minorHAnsi"/>
              </w:rPr>
            </w:pPr>
            <w:r w:rsidRPr="007B59D6">
              <w:rPr>
                <w:rFonts w:cstheme="minorHAnsi"/>
              </w:rPr>
              <w:t>Have expectations that all children will develop at a level that is appropriate to them.</w:t>
            </w:r>
          </w:p>
          <w:p w14:paraId="392FF923" w14:textId="77777777" w:rsidR="00655A46" w:rsidRPr="007B59D6" w:rsidRDefault="00655A46" w:rsidP="007B59D6">
            <w:pPr>
              <w:numPr>
                <w:ilvl w:val="0"/>
                <w:numId w:val="1"/>
              </w:numPr>
              <w:contextualSpacing/>
              <w:rPr>
                <w:rFonts w:cstheme="minorHAnsi"/>
              </w:rPr>
            </w:pPr>
            <w:r w:rsidRPr="009D434F">
              <w:rPr>
                <w:rFonts w:cstheme="minorHAnsi"/>
              </w:rPr>
              <w:t>Challenge and differentiate skills where necessary</w:t>
            </w:r>
          </w:p>
        </w:tc>
      </w:tr>
      <w:tr w:rsidR="007B59D6" w:rsidRPr="007B59D6" w14:paraId="17DC72E4" w14:textId="77777777" w:rsidTr="00361956">
        <w:tc>
          <w:tcPr>
            <w:tcW w:w="2405" w:type="dxa"/>
          </w:tcPr>
          <w:p w14:paraId="36998B38" w14:textId="77777777" w:rsidR="007B59D6" w:rsidRPr="007B59D6" w:rsidRDefault="007B59D6" w:rsidP="007B59D6">
            <w:pPr>
              <w:contextualSpacing/>
              <w:rPr>
                <w:rFonts w:cstheme="minorHAnsi"/>
                <w:b/>
              </w:rPr>
            </w:pPr>
            <w:r w:rsidRPr="007B59D6">
              <w:rPr>
                <w:rFonts w:cstheme="minorHAnsi"/>
                <w:b/>
                <w:u w:val="single"/>
              </w:rPr>
              <w:t xml:space="preserve">Opportunities to embrace cultural capital </w:t>
            </w:r>
            <w:r w:rsidRPr="007B59D6">
              <w:rPr>
                <w:rFonts w:cstheme="minorHAnsi"/>
                <w:b/>
              </w:rPr>
              <w:t>is part of our school ethos, so we:</w:t>
            </w:r>
          </w:p>
          <w:p w14:paraId="3B7EB278" w14:textId="77777777" w:rsidR="007B59D6" w:rsidRPr="007B59D6" w:rsidRDefault="007B59D6" w:rsidP="007B59D6">
            <w:pPr>
              <w:contextualSpacing/>
              <w:rPr>
                <w:rFonts w:cstheme="minorHAnsi"/>
              </w:rPr>
            </w:pPr>
            <w:r w:rsidRPr="007B59D6">
              <w:rPr>
                <w:rFonts w:cstheme="minorHAnsi"/>
              </w:rPr>
              <w:t xml:space="preserve"> </w:t>
            </w:r>
          </w:p>
        </w:tc>
        <w:tc>
          <w:tcPr>
            <w:tcW w:w="8015" w:type="dxa"/>
          </w:tcPr>
          <w:p w14:paraId="069183B5" w14:textId="77777777" w:rsidR="007B59D6" w:rsidRPr="007B59D6" w:rsidRDefault="00655A46" w:rsidP="007B59D6">
            <w:pPr>
              <w:numPr>
                <w:ilvl w:val="0"/>
                <w:numId w:val="1"/>
              </w:numPr>
              <w:contextualSpacing/>
              <w:rPr>
                <w:rFonts w:cstheme="minorHAnsi"/>
              </w:rPr>
            </w:pPr>
            <w:r w:rsidRPr="009D434F">
              <w:rPr>
                <w:rFonts w:cstheme="minorHAnsi"/>
              </w:rPr>
              <w:t>Children</w:t>
            </w:r>
            <w:r w:rsidR="007B59D6" w:rsidRPr="007B59D6">
              <w:rPr>
                <w:rFonts w:cstheme="minorHAnsi"/>
              </w:rPr>
              <w:t xml:space="preserve"> to be inspired by </w:t>
            </w:r>
            <w:r w:rsidRPr="009D434F">
              <w:rPr>
                <w:rFonts w:cstheme="minorHAnsi"/>
              </w:rPr>
              <w:t>famous or local artists</w:t>
            </w:r>
          </w:p>
          <w:p w14:paraId="17766FA1" w14:textId="77777777" w:rsidR="007B59D6" w:rsidRPr="007B59D6" w:rsidRDefault="007B59D6" w:rsidP="007B59D6">
            <w:pPr>
              <w:numPr>
                <w:ilvl w:val="0"/>
                <w:numId w:val="1"/>
              </w:numPr>
              <w:contextualSpacing/>
              <w:rPr>
                <w:rFonts w:cstheme="minorHAnsi"/>
              </w:rPr>
            </w:pPr>
            <w:r w:rsidRPr="007B59D6">
              <w:rPr>
                <w:rFonts w:cstheme="minorHAnsi"/>
              </w:rPr>
              <w:t xml:space="preserve">Use school grounds to provide </w:t>
            </w:r>
            <w:r w:rsidR="00655A46" w:rsidRPr="009D434F">
              <w:rPr>
                <w:rFonts w:cstheme="minorHAnsi"/>
              </w:rPr>
              <w:t>opportunities for art work to be displayed and for children to complete art work in other areas of school other than in their classrooms</w:t>
            </w:r>
          </w:p>
          <w:p w14:paraId="35A521CC" w14:textId="77777777" w:rsidR="007B59D6" w:rsidRPr="007B59D6" w:rsidRDefault="007B59D6" w:rsidP="007B59D6">
            <w:pPr>
              <w:numPr>
                <w:ilvl w:val="0"/>
                <w:numId w:val="1"/>
              </w:numPr>
              <w:contextualSpacing/>
              <w:rPr>
                <w:rFonts w:cstheme="minorHAnsi"/>
              </w:rPr>
            </w:pPr>
            <w:r w:rsidRPr="007B59D6">
              <w:rPr>
                <w:rFonts w:cstheme="minorHAnsi"/>
              </w:rPr>
              <w:t>Embrace the great outdoors</w:t>
            </w:r>
            <w:r w:rsidR="00655A46" w:rsidRPr="009D434F">
              <w:rPr>
                <w:rFonts w:cstheme="minorHAnsi"/>
              </w:rPr>
              <w:t xml:space="preserve"> through our Forest School site</w:t>
            </w:r>
          </w:p>
          <w:p w14:paraId="1B0E4C54" w14:textId="77777777" w:rsidR="007B59D6" w:rsidRPr="007B59D6" w:rsidRDefault="00655A46" w:rsidP="007B59D6">
            <w:pPr>
              <w:numPr>
                <w:ilvl w:val="0"/>
                <w:numId w:val="1"/>
              </w:numPr>
              <w:contextualSpacing/>
              <w:rPr>
                <w:rFonts w:cstheme="minorHAnsi"/>
              </w:rPr>
            </w:pPr>
            <w:r w:rsidRPr="009D434F">
              <w:rPr>
                <w:rFonts w:cstheme="minorHAnsi"/>
              </w:rPr>
              <w:t xml:space="preserve">Celebrate, </w:t>
            </w:r>
            <w:r w:rsidR="007B59D6" w:rsidRPr="007B59D6">
              <w:rPr>
                <w:rFonts w:cstheme="minorHAnsi"/>
              </w:rPr>
              <w:t>embrace</w:t>
            </w:r>
            <w:r w:rsidRPr="009D434F">
              <w:rPr>
                <w:rFonts w:cstheme="minorHAnsi"/>
              </w:rPr>
              <w:t xml:space="preserve"> and display</w:t>
            </w:r>
            <w:r w:rsidR="007B59D6" w:rsidRPr="007B59D6">
              <w:rPr>
                <w:rFonts w:cstheme="minorHAnsi"/>
              </w:rPr>
              <w:t xml:space="preserve"> </w:t>
            </w:r>
            <w:r w:rsidRPr="009D434F">
              <w:rPr>
                <w:rFonts w:cstheme="minorHAnsi"/>
              </w:rPr>
              <w:t>art work produced by all children</w:t>
            </w:r>
          </w:p>
          <w:p w14:paraId="0E92F55B" w14:textId="77777777" w:rsidR="007B59D6" w:rsidRPr="009D434F" w:rsidRDefault="007B59D6" w:rsidP="00655A46">
            <w:pPr>
              <w:numPr>
                <w:ilvl w:val="0"/>
                <w:numId w:val="1"/>
              </w:numPr>
              <w:contextualSpacing/>
              <w:rPr>
                <w:rFonts w:cstheme="minorHAnsi"/>
              </w:rPr>
            </w:pPr>
            <w:r w:rsidRPr="007B59D6">
              <w:rPr>
                <w:rFonts w:cstheme="minorHAnsi"/>
              </w:rPr>
              <w:t>Learn about</w:t>
            </w:r>
            <w:r w:rsidR="00655A46" w:rsidRPr="009D434F">
              <w:rPr>
                <w:rFonts w:cstheme="minorHAnsi"/>
              </w:rPr>
              <w:t xml:space="preserve"> different </w:t>
            </w:r>
            <w:r w:rsidRPr="007B59D6">
              <w:rPr>
                <w:rFonts w:cstheme="minorHAnsi"/>
              </w:rPr>
              <w:t xml:space="preserve"> </w:t>
            </w:r>
            <w:r w:rsidR="00655A46" w:rsidRPr="009D434F">
              <w:rPr>
                <w:rFonts w:cstheme="minorHAnsi"/>
              </w:rPr>
              <w:t xml:space="preserve">artists and their styles and techniques used to complete art work </w:t>
            </w:r>
          </w:p>
          <w:p w14:paraId="36DB586F" w14:textId="77777777" w:rsidR="00655A46" w:rsidRPr="007B59D6" w:rsidRDefault="00655A46" w:rsidP="00655A46">
            <w:pPr>
              <w:numPr>
                <w:ilvl w:val="0"/>
                <w:numId w:val="1"/>
              </w:numPr>
              <w:contextualSpacing/>
              <w:rPr>
                <w:rFonts w:cstheme="minorHAnsi"/>
              </w:rPr>
            </w:pPr>
            <w:r w:rsidRPr="009D434F">
              <w:rPr>
                <w:rFonts w:cstheme="minorHAnsi"/>
              </w:rPr>
              <w:t>Provide opportunities for children to express themselves via art work</w:t>
            </w:r>
          </w:p>
        </w:tc>
      </w:tr>
    </w:tbl>
    <w:p w14:paraId="7F306320" w14:textId="77777777" w:rsidR="007B59D6" w:rsidRPr="009D434F" w:rsidRDefault="007B59D6" w:rsidP="001879BA">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7E57BBB5" w14:textId="77777777" w:rsidR="00655A46" w:rsidRPr="009D434F" w:rsidRDefault="00655A46" w:rsidP="001879BA">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06C8FCFA" w14:textId="77777777" w:rsidR="007B59D6" w:rsidRPr="007B59D6" w:rsidRDefault="007B59D6" w:rsidP="007B59D6">
      <w:pPr>
        <w:shd w:val="clear" w:color="auto" w:fill="FFFFFF"/>
        <w:spacing w:after="0" w:line="240" w:lineRule="auto"/>
        <w:jc w:val="both"/>
        <w:textAlignment w:val="baseline"/>
        <w:rPr>
          <w:rFonts w:cstheme="minorHAnsi"/>
          <w:b/>
          <w:u w:val="single"/>
        </w:rPr>
      </w:pPr>
      <w:proofErr w:type="gramStart"/>
      <w:r w:rsidRPr="007B59D6">
        <w:rPr>
          <w:rFonts w:cstheme="minorHAnsi"/>
          <w:b/>
          <w:u w:val="single"/>
        </w:rPr>
        <w:t>Impact </w:t>
      </w:r>
      <w:r w:rsidRPr="009D434F">
        <w:rPr>
          <w:rFonts w:cstheme="minorHAnsi"/>
          <w:b/>
          <w:u w:val="single"/>
        </w:rPr>
        <w:t>:</w:t>
      </w:r>
      <w:proofErr w:type="gramEnd"/>
      <w:r w:rsidRPr="009D434F">
        <w:rPr>
          <w:rFonts w:cstheme="minorHAnsi"/>
          <w:b/>
          <w:u w:val="single"/>
        </w:rPr>
        <w:t xml:space="preserve"> What Art </w:t>
      </w:r>
      <w:r w:rsidRPr="007B59D6">
        <w:rPr>
          <w:rFonts w:cstheme="minorHAnsi"/>
          <w:b/>
          <w:u w:val="single"/>
        </w:rPr>
        <w:t>gives to our children</w:t>
      </w:r>
      <w:r w:rsidR="004D3C11">
        <w:rPr>
          <w:rFonts w:cstheme="minorHAnsi"/>
          <w:b/>
          <w:u w:val="single"/>
        </w:rPr>
        <w:t xml:space="preserve"> </w:t>
      </w:r>
      <w:r w:rsidR="004D3C11" w:rsidRPr="004D3C11">
        <w:rPr>
          <w:rFonts w:cstheme="minorHAnsi"/>
          <w:b/>
          <w:u w:val="single"/>
        </w:rPr>
        <w:t>(attainment and progress)</w:t>
      </w:r>
    </w:p>
    <w:p w14:paraId="679DBDC9" w14:textId="77777777" w:rsidR="00303BEC" w:rsidRPr="009D434F" w:rsidRDefault="00303BEC" w:rsidP="001879BA">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2986C65A" w14:textId="77777777" w:rsidR="001F7E63" w:rsidRPr="009D434F" w:rsidRDefault="007B59D6"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HAnsi"/>
          <w:b/>
          <w:sz w:val="22"/>
          <w:szCs w:val="22"/>
          <w:lang w:eastAsia="en-US"/>
        </w:rPr>
      </w:pPr>
      <w:r w:rsidRPr="009D434F">
        <w:rPr>
          <w:rFonts w:asciiTheme="minorHAnsi" w:eastAsiaTheme="minorHAnsi" w:hAnsiTheme="minorHAnsi" w:cstheme="minorHAnsi"/>
          <w:b/>
          <w:sz w:val="22"/>
          <w:szCs w:val="22"/>
          <w:lang w:eastAsia="en-US"/>
        </w:rPr>
        <w:t>Each pupil will:</w:t>
      </w:r>
    </w:p>
    <w:p w14:paraId="3274279D" w14:textId="77777777" w:rsidR="007B59D6" w:rsidRPr="009D434F" w:rsidRDefault="007B59D6"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2D207F5D" w14:textId="77777777" w:rsidR="004644FC" w:rsidRPr="009D434F" w:rsidRDefault="00743BA0" w:rsidP="00743BA0">
      <w:pPr>
        <w:pStyle w:val="ListParagraph"/>
        <w:numPr>
          <w:ilvl w:val="0"/>
          <w:numId w:val="9"/>
        </w:numPr>
        <w:spacing w:after="0" w:line="240" w:lineRule="auto"/>
        <w:textAlignment w:val="top"/>
        <w:rPr>
          <w:rFonts w:eastAsia="Times New Roman" w:cstheme="minorHAnsi"/>
          <w:lang w:eastAsia="en-GB"/>
        </w:rPr>
      </w:pPr>
      <w:r w:rsidRPr="009D434F">
        <w:rPr>
          <w:rFonts w:eastAsia="Times New Roman" w:cstheme="minorHAnsi"/>
          <w:bdr w:val="none" w:sz="0" w:space="0" w:color="auto" w:frame="1"/>
          <w:lang w:eastAsia="en-GB"/>
        </w:rPr>
        <w:t>E</w:t>
      </w:r>
      <w:r w:rsidR="004644FC" w:rsidRPr="009D434F">
        <w:rPr>
          <w:rFonts w:eastAsia="Times New Roman" w:cstheme="minorHAnsi"/>
          <w:bdr w:val="none" w:sz="0" w:space="0" w:color="auto" w:frame="1"/>
          <w:lang w:eastAsia="en-GB"/>
        </w:rPr>
        <w:t>xperience a broad, balanced arts curriculum, with an emphasis on the development of understandin</w:t>
      </w:r>
      <w:r w:rsidR="00383789">
        <w:rPr>
          <w:rFonts w:eastAsia="Times New Roman" w:cstheme="minorHAnsi"/>
          <w:bdr w:val="none" w:sz="0" w:space="0" w:color="auto" w:frame="1"/>
          <w:lang w:eastAsia="en-GB"/>
        </w:rPr>
        <w:t>g and skills in art and design</w:t>
      </w:r>
    </w:p>
    <w:p w14:paraId="52C2D7A5" w14:textId="77777777" w:rsidR="004644FC" w:rsidRPr="009D434F" w:rsidRDefault="00743BA0" w:rsidP="00743BA0">
      <w:pPr>
        <w:pStyle w:val="ListParagraph"/>
        <w:numPr>
          <w:ilvl w:val="0"/>
          <w:numId w:val="9"/>
        </w:numPr>
        <w:spacing w:after="0" w:line="240" w:lineRule="auto"/>
        <w:textAlignment w:val="top"/>
        <w:rPr>
          <w:rFonts w:eastAsia="Times New Roman" w:cstheme="minorHAnsi"/>
          <w:lang w:eastAsia="en-GB"/>
        </w:rPr>
      </w:pPr>
      <w:r w:rsidRPr="009D434F">
        <w:rPr>
          <w:rFonts w:eastAsia="Times New Roman" w:cstheme="minorHAnsi"/>
          <w:bdr w:val="none" w:sz="0" w:space="0" w:color="auto" w:frame="1"/>
          <w:lang w:eastAsia="en-GB"/>
        </w:rPr>
        <w:t>E</w:t>
      </w:r>
      <w:r w:rsidR="004644FC" w:rsidRPr="009D434F">
        <w:rPr>
          <w:rFonts w:eastAsia="Times New Roman" w:cstheme="minorHAnsi"/>
          <w:bdr w:val="none" w:sz="0" w:space="0" w:color="auto" w:frame="1"/>
          <w:lang w:eastAsia="en-GB"/>
        </w:rPr>
        <w:t>xperience the arts through o</w:t>
      </w:r>
      <w:r w:rsidRPr="009D434F">
        <w:rPr>
          <w:rFonts w:eastAsia="Times New Roman" w:cstheme="minorHAnsi"/>
          <w:bdr w:val="none" w:sz="0" w:space="0" w:color="auto" w:frame="1"/>
          <w:lang w:eastAsia="en-GB"/>
        </w:rPr>
        <w:t>ther areas of the curriculum</w:t>
      </w:r>
    </w:p>
    <w:p w14:paraId="17D7AC03" w14:textId="77777777" w:rsidR="004644FC" w:rsidRPr="009D434F" w:rsidRDefault="00743BA0" w:rsidP="00743BA0">
      <w:pPr>
        <w:pStyle w:val="ListParagraph"/>
        <w:numPr>
          <w:ilvl w:val="0"/>
          <w:numId w:val="9"/>
        </w:numPr>
        <w:spacing w:after="0" w:line="240" w:lineRule="auto"/>
        <w:textAlignment w:val="top"/>
        <w:rPr>
          <w:rFonts w:eastAsia="Times New Roman" w:cstheme="minorHAnsi"/>
          <w:lang w:eastAsia="en-GB"/>
        </w:rPr>
      </w:pPr>
      <w:r w:rsidRPr="009D434F">
        <w:rPr>
          <w:rFonts w:eastAsia="Times New Roman" w:cstheme="minorHAnsi"/>
          <w:bdr w:val="none" w:sz="0" w:space="0" w:color="auto" w:frame="1"/>
          <w:lang w:eastAsia="en-GB"/>
        </w:rPr>
        <w:t>B</w:t>
      </w:r>
      <w:r w:rsidR="004644FC" w:rsidRPr="009D434F">
        <w:rPr>
          <w:rFonts w:eastAsia="Times New Roman" w:cstheme="minorHAnsi"/>
          <w:bdr w:val="none" w:sz="0" w:space="0" w:color="auto" w:frame="1"/>
          <w:lang w:eastAsia="en-GB"/>
        </w:rPr>
        <w:t>e given a wide range of opportunities to</w:t>
      </w:r>
      <w:r w:rsidR="00383789">
        <w:rPr>
          <w:rFonts w:eastAsia="Times New Roman" w:cstheme="minorHAnsi"/>
          <w:bdr w:val="none" w:sz="0" w:space="0" w:color="auto" w:frame="1"/>
          <w:lang w:eastAsia="en-GB"/>
        </w:rPr>
        <w:t xml:space="preserve"> express themselves creatively</w:t>
      </w:r>
      <w:r w:rsidR="004644FC" w:rsidRPr="009D434F">
        <w:rPr>
          <w:rFonts w:eastAsia="Times New Roman" w:cstheme="minorHAnsi"/>
          <w:bdr w:val="none" w:sz="0" w:space="0" w:color="auto" w:frame="1"/>
          <w:lang w:eastAsia="en-GB"/>
        </w:rPr>
        <w:t>  </w:t>
      </w:r>
    </w:p>
    <w:p w14:paraId="47EEA51D" w14:textId="77777777" w:rsidR="004644FC" w:rsidRPr="009D434F" w:rsidRDefault="00743BA0" w:rsidP="00743BA0">
      <w:pPr>
        <w:pStyle w:val="ListParagraph"/>
        <w:numPr>
          <w:ilvl w:val="0"/>
          <w:numId w:val="9"/>
        </w:numPr>
        <w:spacing w:after="0" w:line="240" w:lineRule="auto"/>
        <w:textAlignment w:val="top"/>
        <w:rPr>
          <w:rFonts w:eastAsia="Times New Roman" w:cstheme="minorHAnsi"/>
          <w:lang w:eastAsia="en-GB"/>
        </w:rPr>
      </w:pPr>
      <w:r w:rsidRPr="009D434F">
        <w:rPr>
          <w:rFonts w:eastAsia="Times New Roman" w:cstheme="minorHAnsi"/>
          <w:bdr w:val="none" w:sz="0" w:space="0" w:color="auto" w:frame="1"/>
          <w:lang w:eastAsia="en-GB"/>
        </w:rPr>
        <w:t>B</w:t>
      </w:r>
      <w:r w:rsidR="004644FC" w:rsidRPr="009D434F">
        <w:rPr>
          <w:rFonts w:eastAsia="Times New Roman" w:cstheme="minorHAnsi"/>
          <w:bdr w:val="none" w:sz="0" w:space="0" w:color="auto" w:frame="1"/>
          <w:lang w:eastAsia="en-GB"/>
        </w:rPr>
        <w:t xml:space="preserve">e given the opportunity to </w:t>
      </w:r>
      <w:r w:rsidRPr="009D434F">
        <w:rPr>
          <w:rFonts w:eastAsia="Times New Roman" w:cstheme="minorHAnsi"/>
          <w:bdr w:val="none" w:sz="0" w:space="0" w:color="auto" w:frame="1"/>
          <w:lang w:eastAsia="en-GB"/>
        </w:rPr>
        <w:t>develop skills and interests</w:t>
      </w:r>
    </w:p>
    <w:p w14:paraId="294121F4" w14:textId="77777777" w:rsidR="004644FC" w:rsidRPr="009D434F" w:rsidRDefault="00743BA0" w:rsidP="00743BA0">
      <w:pPr>
        <w:pStyle w:val="ListParagraph"/>
        <w:numPr>
          <w:ilvl w:val="0"/>
          <w:numId w:val="9"/>
        </w:numPr>
        <w:spacing w:after="0" w:line="240" w:lineRule="auto"/>
        <w:textAlignment w:val="top"/>
        <w:rPr>
          <w:rFonts w:eastAsia="Times New Roman" w:cstheme="minorHAnsi"/>
          <w:lang w:eastAsia="en-GB"/>
        </w:rPr>
      </w:pPr>
      <w:r w:rsidRPr="009D434F">
        <w:rPr>
          <w:rFonts w:eastAsia="Times New Roman" w:cstheme="minorHAnsi"/>
          <w:bdr w:val="none" w:sz="0" w:space="0" w:color="auto" w:frame="1"/>
          <w:lang w:eastAsia="en-GB"/>
        </w:rPr>
        <w:t>B</w:t>
      </w:r>
      <w:r w:rsidR="004644FC" w:rsidRPr="009D434F">
        <w:rPr>
          <w:rFonts w:eastAsia="Times New Roman" w:cstheme="minorHAnsi"/>
          <w:bdr w:val="none" w:sz="0" w:space="0" w:color="auto" w:frame="1"/>
          <w:lang w:eastAsia="en-GB"/>
        </w:rPr>
        <w:t>egin to develop awareness of the emotional impact the arts have on</w:t>
      </w:r>
      <w:r w:rsidRPr="009D434F">
        <w:rPr>
          <w:rFonts w:eastAsia="Times New Roman" w:cstheme="minorHAnsi"/>
          <w:bdr w:val="none" w:sz="0" w:space="0" w:color="auto" w:frame="1"/>
          <w:lang w:eastAsia="en-GB"/>
        </w:rPr>
        <w:t xml:space="preserve"> themselves and on an audience</w:t>
      </w:r>
      <w:r w:rsidR="004644FC" w:rsidRPr="009D434F">
        <w:rPr>
          <w:rFonts w:eastAsia="Times New Roman" w:cstheme="minorHAnsi"/>
          <w:bdr w:val="none" w:sz="0" w:space="0" w:color="auto" w:frame="1"/>
          <w:lang w:eastAsia="en-GB"/>
        </w:rPr>
        <w:t> </w:t>
      </w:r>
    </w:p>
    <w:p w14:paraId="42C04E01" w14:textId="77777777" w:rsidR="00BF1887" w:rsidRPr="009D434F" w:rsidRDefault="00BF1887" w:rsidP="00743BA0">
      <w:pPr>
        <w:pStyle w:val="ListParagraph"/>
        <w:numPr>
          <w:ilvl w:val="0"/>
          <w:numId w:val="9"/>
        </w:numPr>
        <w:spacing w:after="0" w:line="240" w:lineRule="auto"/>
        <w:textAlignment w:val="top"/>
        <w:rPr>
          <w:rFonts w:eastAsia="Times New Roman" w:cstheme="minorHAnsi"/>
          <w:lang w:eastAsia="en-GB"/>
        </w:rPr>
      </w:pPr>
      <w:r w:rsidRPr="009D434F">
        <w:rPr>
          <w:rFonts w:eastAsia="Times New Roman" w:cstheme="minorHAnsi"/>
          <w:bdr w:val="none" w:sz="0" w:space="0" w:color="auto" w:frame="1"/>
          <w:lang w:eastAsia="en-GB"/>
        </w:rPr>
        <w:t xml:space="preserve">Be given the opportunity to reflect, evaluate and develop their own work </w:t>
      </w:r>
    </w:p>
    <w:p w14:paraId="667D5753" w14:textId="77777777" w:rsidR="001F7E63" w:rsidRPr="009D434F" w:rsidRDefault="001F7E63"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718BF89F" w14:textId="77777777" w:rsidR="00743BA0" w:rsidRPr="009D434F" w:rsidRDefault="00743BA0" w:rsidP="001879BA">
      <w:pPr>
        <w:pStyle w:val="NormalWeb"/>
        <w:shd w:val="clear" w:color="auto" w:fill="FFFFFF"/>
        <w:spacing w:before="0" w:beforeAutospacing="0" w:after="0" w:afterAutospacing="0"/>
        <w:jc w:val="both"/>
        <w:textAlignment w:val="baseline"/>
        <w:rPr>
          <w:rFonts w:asciiTheme="minorHAnsi" w:hAnsiTheme="minorHAnsi" w:cstheme="minorHAnsi"/>
          <w:b/>
          <w:sz w:val="22"/>
          <w:szCs w:val="22"/>
        </w:rPr>
      </w:pPr>
      <w:r w:rsidRPr="009D434F">
        <w:rPr>
          <w:rFonts w:asciiTheme="minorHAnsi" w:hAnsiTheme="minorHAnsi" w:cstheme="minorHAnsi"/>
          <w:b/>
          <w:sz w:val="22"/>
          <w:szCs w:val="22"/>
        </w:rPr>
        <w:t xml:space="preserve">We measure the impact of Art and Design at St Mary’s by: </w:t>
      </w:r>
    </w:p>
    <w:p w14:paraId="21CDD410" w14:textId="77777777" w:rsidR="00743BA0" w:rsidRPr="003B0714" w:rsidRDefault="00743BA0" w:rsidP="00743BA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3B0714">
        <w:rPr>
          <w:rFonts w:asciiTheme="minorHAnsi" w:hAnsiTheme="minorHAnsi" w:cstheme="minorHAnsi"/>
          <w:sz w:val="22"/>
          <w:szCs w:val="22"/>
        </w:rPr>
        <w:sym w:font="Symbol" w:char="F0B7"/>
      </w:r>
      <w:r w:rsidRPr="003B0714">
        <w:rPr>
          <w:rFonts w:asciiTheme="minorHAnsi" w:hAnsiTheme="minorHAnsi" w:cstheme="minorHAnsi"/>
          <w:sz w:val="22"/>
          <w:szCs w:val="22"/>
        </w:rPr>
        <w:t xml:space="preserve"> Monitoring pupil progress. </w:t>
      </w:r>
      <w:r w:rsidR="00EE33FD" w:rsidRPr="003B0714">
        <w:rPr>
          <w:rFonts w:asciiTheme="minorHAnsi" w:hAnsiTheme="minorHAnsi" w:cstheme="minorHAnsi"/>
          <w:sz w:val="22"/>
          <w:szCs w:val="22"/>
        </w:rPr>
        <w:t xml:space="preserve">Teacher assessment - </w:t>
      </w:r>
      <w:r w:rsidRPr="003B0714">
        <w:rPr>
          <w:rFonts w:asciiTheme="minorHAnsi" w:hAnsiTheme="minorHAnsi" w:cstheme="minorHAnsi"/>
          <w:sz w:val="22"/>
          <w:szCs w:val="22"/>
        </w:rPr>
        <w:t>We use an assessment/tracking grid –</w:t>
      </w:r>
      <w:r w:rsidR="00EE33FD" w:rsidRPr="003B0714">
        <w:rPr>
          <w:rFonts w:asciiTheme="minorHAnsi" w:hAnsiTheme="minorHAnsi" w:cstheme="minorHAnsi"/>
          <w:sz w:val="22"/>
          <w:szCs w:val="22"/>
        </w:rPr>
        <w:t>emerging / expected /</w:t>
      </w:r>
      <w:r w:rsidRPr="003B0714">
        <w:rPr>
          <w:rFonts w:asciiTheme="minorHAnsi" w:hAnsiTheme="minorHAnsi" w:cstheme="minorHAnsi"/>
          <w:sz w:val="22"/>
          <w:szCs w:val="22"/>
        </w:rPr>
        <w:t xml:space="preserve">exceeding these are completed by class teachers after each skill </w:t>
      </w:r>
      <w:r w:rsidR="00EE33FD" w:rsidRPr="003B0714">
        <w:rPr>
          <w:rFonts w:asciiTheme="minorHAnsi" w:hAnsiTheme="minorHAnsi" w:cstheme="minorHAnsi"/>
          <w:sz w:val="22"/>
          <w:szCs w:val="22"/>
        </w:rPr>
        <w:t>is covered</w:t>
      </w:r>
    </w:p>
    <w:p w14:paraId="704D3DA8" w14:textId="77777777" w:rsidR="00743BA0" w:rsidRPr="003B0714" w:rsidRDefault="00743BA0" w:rsidP="00743BA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roofErr w:type="spellStart"/>
      <w:r w:rsidRPr="003B0714">
        <w:rPr>
          <w:rFonts w:asciiTheme="minorHAnsi" w:hAnsiTheme="minorHAnsi" w:cstheme="minorHAnsi"/>
          <w:b/>
          <w:sz w:val="22"/>
          <w:szCs w:val="22"/>
        </w:rPr>
        <w:t>Self assessment</w:t>
      </w:r>
      <w:proofErr w:type="spellEnd"/>
      <w:r w:rsidRPr="003B0714">
        <w:rPr>
          <w:rFonts w:asciiTheme="minorHAnsi" w:hAnsiTheme="minorHAnsi" w:cstheme="minorHAnsi"/>
          <w:sz w:val="22"/>
          <w:szCs w:val="22"/>
        </w:rPr>
        <w:t xml:space="preserve"> – children identify whether they think they have achieved the learning objective covered by evaluating their own work saying what they like about their work and ways they can improve in the future.</w:t>
      </w:r>
    </w:p>
    <w:p w14:paraId="5E4339AF" w14:textId="77777777" w:rsidR="00743BA0" w:rsidRPr="003B0714" w:rsidRDefault="00743BA0" w:rsidP="001879BA">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3B0714">
        <w:rPr>
          <w:rFonts w:asciiTheme="minorHAnsi" w:hAnsiTheme="minorHAnsi" w:cstheme="minorHAnsi"/>
          <w:sz w:val="22"/>
          <w:szCs w:val="22"/>
        </w:rPr>
        <w:sym w:font="Symbol" w:char="F0B7"/>
      </w:r>
      <w:r w:rsidRPr="003B0714">
        <w:rPr>
          <w:rFonts w:asciiTheme="minorHAnsi" w:hAnsiTheme="minorHAnsi" w:cstheme="minorHAnsi"/>
          <w:sz w:val="22"/>
          <w:szCs w:val="22"/>
        </w:rPr>
        <w:t xml:space="preserve"> Identifying any underperforming groups / individuals and adapting teaching to address this</w:t>
      </w:r>
      <w:r w:rsidR="00EE33FD" w:rsidRPr="003B0714">
        <w:rPr>
          <w:rFonts w:asciiTheme="minorHAnsi" w:hAnsiTheme="minorHAnsi" w:cstheme="minorHAnsi"/>
          <w:sz w:val="22"/>
          <w:szCs w:val="22"/>
        </w:rPr>
        <w:t xml:space="preserve"> – if necessary use a higher or lower assessment milestone from the upper or lower year group. </w:t>
      </w:r>
    </w:p>
    <w:p w14:paraId="5408DEE4" w14:textId="77777777" w:rsidR="001F7E63" w:rsidRPr="003B0714" w:rsidRDefault="00743BA0" w:rsidP="001879BA">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3B0714">
        <w:rPr>
          <w:rFonts w:asciiTheme="minorHAnsi" w:hAnsiTheme="minorHAnsi" w:cstheme="minorHAnsi"/>
          <w:sz w:val="22"/>
          <w:szCs w:val="22"/>
        </w:rPr>
        <w:sym w:font="Symbol" w:char="F0B7"/>
      </w:r>
      <w:r w:rsidRPr="003B0714">
        <w:rPr>
          <w:rFonts w:asciiTheme="minorHAnsi" w:hAnsiTheme="minorHAnsi" w:cstheme="minorHAnsi"/>
          <w:sz w:val="22"/>
          <w:szCs w:val="22"/>
        </w:rPr>
        <w:t xml:space="preserve"> Collecting pupil voice of their learning in Art and Design. </w:t>
      </w:r>
    </w:p>
    <w:p w14:paraId="735BB561" w14:textId="489199CC" w:rsidR="00743BA0" w:rsidRDefault="00743BA0" w:rsidP="00743BA0">
      <w:pPr>
        <w:pStyle w:val="NormalWeb"/>
        <w:numPr>
          <w:ilvl w:val="0"/>
          <w:numId w:val="17"/>
        </w:numPr>
        <w:shd w:val="clear" w:color="auto" w:fill="FFFFFF"/>
        <w:spacing w:before="0" w:beforeAutospacing="0" w:after="0" w:afterAutospacing="0"/>
        <w:jc w:val="both"/>
        <w:textAlignment w:val="baseline"/>
        <w:rPr>
          <w:rFonts w:asciiTheme="minorHAnsi" w:hAnsiTheme="minorHAnsi" w:cstheme="minorHAnsi"/>
          <w:sz w:val="22"/>
          <w:szCs w:val="22"/>
        </w:rPr>
      </w:pPr>
      <w:r w:rsidRPr="003B0714">
        <w:rPr>
          <w:rFonts w:asciiTheme="minorHAnsi" w:hAnsiTheme="minorHAnsi" w:cstheme="minorHAnsi"/>
          <w:sz w:val="22"/>
          <w:szCs w:val="22"/>
        </w:rPr>
        <w:t xml:space="preserve">Sketch </w:t>
      </w:r>
      <w:r w:rsidR="007B59D6" w:rsidRPr="003B0714">
        <w:rPr>
          <w:rFonts w:asciiTheme="minorHAnsi" w:hAnsiTheme="minorHAnsi" w:cstheme="minorHAnsi"/>
          <w:sz w:val="22"/>
          <w:szCs w:val="22"/>
        </w:rPr>
        <w:t>books -</w:t>
      </w:r>
      <w:r w:rsidRPr="003B0714">
        <w:rPr>
          <w:rFonts w:asciiTheme="minorHAnsi" w:hAnsiTheme="minorHAnsi" w:cstheme="minorHAnsi"/>
          <w:sz w:val="22"/>
          <w:szCs w:val="22"/>
        </w:rPr>
        <w:t xml:space="preserve"> each pupil has a sketch book which they take on their art journey through school. </w:t>
      </w:r>
      <w:r w:rsidR="00383789" w:rsidRPr="003B0714">
        <w:rPr>
          <w:rFonts w:asciiTheme="minorHAnsi" w:hAnsiTheme="minorHAnsi" w:cstheme="minorHAnsi"/>
          <w:sz w:val="22"/>
          <w:szCs w:val="22"/>
        </w:rPr>
        <w:t>They use this to</w:t>
      </w:r>
      <w:r w:rsidR="007B59D6" w:rsidRPr="003B0714">
        <w:rPr>
          <w:rFonts w:asciiTheme="minorHAnsi" w:hAnsiTheme="minorHAnsi" w:cstheme="minorHAnsi"/>
          <w:sz w:val="22"/>
          <w:szCs w:val="22"/>
        </w:rPr>
        <w:t xml:space="preserve"> practise their art skills before completing their final piece. </w:t>
      </w:r>
      <w:r w:rsidRPr="003B0714">
        <w:rPr>
          <w:rFonts w:asciiTheme="minorHAnsi" w:hAnsiTheme="minorHAnsi" w:cstheme="minorHAnsi"/>
          <w:sz w:val="22"/>
          <w:szCs w:val="22"/>
        </w:rPr>
        <w:t>T</w:t>
      </w:r>
      <w:r w:rsidR="007B59D6" w:rsidRPr="003B0714">
        <w:rPr>
          <w:rFonts w:asciiTheme="minorHAnsi" w:hAnsiTheme="minorHAnsi" w:cstheme="minorHAnsi"/>
          <w:sz w:val="22"/>
          <w:szCs w:val="22"/>
        </w:rPr>
        <w:t>he sketch book</w:t>
      </w:r>
      <w:r w:rsidRPr="003B0714">
        <w:rPr>
          <w:rFonts w:asciiTheme="minorHAnsi" w:hAnsiTheme="minorHAnsi" w:cstheme="minorHAnsi"/>
          <w:sz w:val="22"/>
          <w:szCs w:val="22"/>
        </w:rPr>
        <w:t xml:space="preserve"> shows their </w:t>
      </w:r>
      <w:r w:rsidR="007B59D6" w:rsidRPr="003B0714">
        <w:rPr>
          <w:rFonts w:asciiTheme="minorHAnsi" w:hAnsiTheme="minorHAnsi" w:cstheme="minorHAnsi"/>
          <w:sz w:val="22"/>
          <w:szCs w:val="22"/>
        </w:rPr>
        <w:t xml:space="preserve">progression from year 1 to year 6. </w:t>
      </w:r>
    </w:p>
    <w:p w14:paraId="14C5FBEE" w14:textId="6F99ECFA" w:rsidR="007413F8" w:rsidRPr="003B0714" w:rsidRDefault="007413F8" w:rsidP="00743BA0">
      <w:pPr>
        <w:pStyle w:val="NormalWeb"/>
        <w:numPr>
          <w:ilvl w:val="0"/>
          <w:numId w:val="17"/>
        </w:numPr>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Year group learning floor books – This large book, shows fantastic evidence of children’s work and the skills covered. This will be a mixture of samples of work as well as photographs of children in art lessons. </w:t>
      </w:r>
    </w:p>
    <w:p w14:paraId="204A414D" w14:textId="77777777" w:rsidR="007B59D6" w:rsidRPr="003B0714" w:rsidRDefault="007B59D6" w:rsidP="00743BA0">
      <w:pPr>
        <w:pStyle w:val="NormalWeb"/>
        <w:numPr>
          <w:ilvl w:val="0"/>
          <w:numId w:val="17"/>
        </w:numPr>
        <w:shd w:val="clear" w:color="auto" w:fill="FFFFFF"/>
        <w:spacing w:before="0" w:beforeAutospacing="0" w:after="0" w:afterAutospacing="0"/>
        <w:jc w:val="both"/>
        <w:textAlignment w:val="baseline"/>
        <w:rPr>
          <w:rFonts w:asciiTheme="minorHAnsi" w:hAnsiTheme="minorHAnsi" w:cstheme="minorHAnsi"/>
          <w:sz w:val="22"/>
          <w:szCs w:val="22"/>
        </w:rPr>
      </w:pPr>
      <w:r w:rsidRPr="003B0714">
        <w:rPr>
          <w:rFonts w:asciiTheme="minorHAnsi" w:hAnsiTheme="minorHAnsi" w:cstheme="minorHAnsi"/>
          <w:sz w:val="22"/>
          <w:szCs w:val="22"/>
        </w:rPr>
        <w:t xml:space="preserve">Teachers, with the help of the pupil, choose 3 pieces of work (final pieces) to show different skills developed, that the children are proud of. These pieces are 1 from each term. This helps to evidence assessment and show progression throughout school.  </w:t>
      </w:r>
    </w:p>
    <w:p w14:paraId="5BB7F293" w14:textId="77777777" w:rsidR="00C14C12" w:rsidRPr="003B0714" w:rsidRDefault="00C14C12" w:rsidP="00743BA0">
      <w:pPr>
        <w:pStyle w:val="NormalWeb"/>
        <w:numPr>
          <w:ilvl w:val="0"/>
          <w:numId w:val="17"/>
        </w:numPr>
        <w:shd w:val="clear" w:color="auto" w:fill="FFFFFF"/>
        <w:spacing w:before="0" w:beforeAutospacing="0" w:after="0" w:afterAutospacing="0"/>
        <w:jc w:val="both"/>
        <w:textAlignment w:val="baseline"/>
        <w:rPr>
          <w:rFonts w:asciiTheme="minorHAnsi" w:hAnsiTheme="minorHAnsi" w:cstheme="minorHAnsi"/>
          <w:sz w:val="22"/>
          <w:szCs w:val="22"/>
        </w:rPr>
      </w:pPr>
      <w:r w:rsidRPr="003B0714">
        <w:rPr>
          <w:rFonts w:asciiTheme="minorHAnsi" w:hAnsiTheme="minorHAnsi" w:cstheme="minorHAnsi"/>
          <w:sz w:val="22"/>
          <w:szCs w:val="22"/>
        </w:rPr>
        <w:t xml:space="preserve">Teacher to ensure coverage  of skills taught by completing a what is taught when document </w:t>
      </w:r>
    </w:p>
    <w:p w14:paraId="3AE1D5CF" w14:textId="77777777" w:rsidR="001F7E63" w:rsidRPr="009D434F" w:rsidRDefault="001F7E63"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04D428F7" w14:textId="77777777" w:rsidR="0097757B" w:rsidRPr="0097757B" w:rsidRDefault="0097757B" w:rsidP="0097757B">
      <w:pPr>
        <w:shd w:val="clear" w:color="auto" w:fill="FFFFFF"/>
        <w:spacing w:after="0" w:line="240" w:lineRule="auto"/>
        <w:jc w:val="both"/>
        <w:textAlignment w:val="baseline"/>
        <w:rPr>
          <w:rFonts w:cstheme="minorHAnsi"/>
          <w:b/>
          <w:bCs/>
          <w:u w:val="single"/>
        </w:rPr>
      </w:pPr>
      <w:r w:rsidRPr="0097757B">
        <w:rPr>
          <w:rFonts w:cstheme="minorHAnsi"/>
          <w:b/>
          <w:bCs/>
          <w:u w:val="single"/>
        </w:rPr>
        <w:t>Future Plans: What Comes Next?</w:t>
      </w:r>
      <w:r w:rsidR="00383789">
        <w:rPr>
          <w:rFonts w:cstheme="minorHAnsi"/>
          <w:b/>
          <w:bCs/>
          <w:u w:val="single"/>
        </w:rPr>
        <w:t xml:space="preserve"> </w:t>
      </w:r>
    </w:p>
    <w:p w14:paraId="5A343923" w14:textId="77777777" w:rsidR="00383789" w:rsidRDefault="00383789" w:rsidP="00383789">
      <w:pPr>
        <w:pStyle w:val="NormalWeb"/>
        <w:shd w:val="clear" w:color="auto" w:fill="FFFFFF"/>
        <w:spacing w:before="0" w:beforeAutospacing="0" w:after="0" w:afterAutospacing="0"/>
        <w:ind w:left="720"/>
        <w:jc w:val="both"/>
        <w:textAlignment w:val="baseline"/>
        <w:rPr>
          <w:rFonts w:asciiTheme="minorHAnsi" w:eastAsiaTheme="minorHAnsi" w:hAnsiTheme="minorHAnsi" w:cstheme="minorHAnsi"/>
          <w:sz w:val="22"/>
          <w:szCs w:val="22"/>
          <w:lang w:eastAsia="en-US"/>
        </w:rPr>
      </w:pPr>
    </w:p>
    <w:p w14:paraId="2080D067" w14:textId="77777777" w:rsidR="001F7E63" w:rsidRDefault="00383789" w:rsidP="00383789">
      <w:pPr>
        <w:pStyle w:val="NormalWeb"/>
        <w:numPr>
          <w:ilvl w:val="0"/>
          <w:numId w:val="18"/>
        </w:numPr>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Invite an artist into school to work with children on a project, also to work with staff during a staff meeting to develop staff subject knowledge.</w:t>
      </w:r>
    </w:p>
    <w:p w14:paraId="08C7CD59" w14:textId="77777777" w:rsidR="00383789" w:rsidRDefault="00383789" w:rsidP="00383789">
      <w:pPr>
        <w:pStyle w:val="NormalWeb"/>
        <w:numPr>
          <w:ilvl w:val="0"/>
          <w:numId w:val="18"/>
        </w:numPr>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Show case and display children’s work – focus art days/week – topic based (topic TBC). Invite parents in to school to see children’s work. </w:t>
      </w:r>
      <w:r w:rsidR="00C14C12">
        <w:rPr>
          <w:rFonts w:asciiTheme="minorHAnsi" w:eastAsiaTheme="minorHAnsi" w:hAnsiTheme="minorHAnsi" w:cstheme="minorHAnsi"/>
          <w:sz w:val="22"/>
          <w:szCs w:val="22"/>
          <w:lang w:eastAsia="en-US"/>
        </w:rPr>
        <w:t xml:space="preserve">Each classroom to have an art display. </w:t>
      </w:r>
    </w:p>
    <w:p w14:paraId="741D7F35" w14:textId="77777777" w:rsidR="00383789" w:rsidRDefault="004D3C11" w:rsidP="00383789">
      <w:pPr>
        <w:pStyle w:val="NormalWeb"/>
        <w:numPr>
          <w:ilvl w:val="0"/>
          <w:numId w:val="18"/>
        </w:numPr>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To provide an art club for children, initially for KS1. </w:t>
      </w:r>
    </w:p>
    <w:p w14:paraId="2AA61715" w14:textId="77777777" w:rsidR="00F9636A" w:rsidRPr="009D434F" w:rsidRDefault="00F9636A" w:rsidP="00383789">
      <w:pPr>
        <w:pStyle w:val="NormalWeb"/>
        <w:numPr>
          <w:ilvl w:val="0"/>
          <w:numId w:val="18"/>
        </w:numPr>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To develop the art related key vocabulary throughout school</w:t>
      </w:r>
    </w:p>
    <w:sectPr w:rsidR="00F9636A" w:rsidRPr="009D434F" w:rsidSect="000759D7">
      <w:pgSz w:w="11906" w:h="16838"/>
      <w:pgMar w:top="720" w:right="720" w:bottom="720" w:left="720" w:header="708" w:footer="708" w:gutter="0"/>
      <w:pgBorders w:offsetFrom="page">
        <w:top w:val="thinThickSmallGap" w:sz="18" w:space="24" w:color="0000CC"/>
        <w:left w:val="thinThickSmallGap" w:sz="18" w:space="24" w:color="0000CC"/>
        <w:bottom w:val="thickThinSmallGap" w:sz="18" w:space="24" w:color="0000CC"/>
        <w:right w:val="thickThinSmallGap" w:sz="18"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EAA"/>
    <w:multiLevelType w:val="hybridMultilevel"/>
    <w:tmpl w:val="2F5C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675E"/>
    <w:multiLevelType w:val="hybridMultilevel"/>
    <w:tmpl w:val="78525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36E76"/>
    <w:multiLevelType w:val="hybridMultilevel"/>
    <w:tmpl w:val="CD1C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A6664"/>
    <w:multiLevelType w:val="hybridMultilevel"/>
    <w:tmpl w:val="C584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06D7A"/>
    <w:multiLevelType w:val="multilevel"/>
    <w:tmpl w:val="5426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9E07B1"/>
    <w:multiLevelType w:val="hybridMultilevel"/>
    <w:tmpl w:val="6FF0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76904"/>
    <w:multiLevelType w:val="multilevel"/>
    <w:tmpl w:val="2358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6C1FFE"/>
    <w:multiLevelType w:val="hybridMultilevel"/>
    <w:tmpl w:val="2668B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871095"/>
    <w:multiLevelType w:val="hybridMultilevel"/>
    <w:tmpl w:val="90104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4B6FE3"/>
    <w:multiLevelType w:val="hybridMultilevel"/>
    <w:tmpl w:val="7CBC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85B12"/>
    <w:multiLevelType w:val="hybridMultilevel"/>
    <w:tmpl w:val="F46C5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E53B96"/>
    <w:multiLevelType w:val="hybridMultilevel"/>
    <w:tmpl w:val="550C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665B0"/>
    <w:multiLevelType w:val="hybridMultilevel"/>
    <w:tmpl w:val="C4AC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801C9"/>
    <w:multiLevelType w:val="hybridMultilevel"/>
    <w:tmpl w:val="3524F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7B4BA5"/>
    <w:multiLevelType w:val="hybridMultilevel"/>
    <w:tmpl w:val="6584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DC30D3"/>
    <w:multiLevelType w:val="hybridMultilevel"/>
    <w:tmpl w:val="A0569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5D1290"/>
    <w:multiLevelType w:val="multilevel"/>
    <w:tmpl w:val="83AE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E125C7"/>
    <w:multiLevelType w:val="multilevel"/>
    <w:tmpl w:val="0318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6042067">
    <w:abstractNumId w:val="9"/>
  </w:num>
  <w:num w:numId="2" w16cid:durableId="1512451321">
    <w:abstractNumId w:val="5"/>
  </w:num>
  <w:num w:numId="3" w16cid:durableId="782964078">
    <w:abstractNumId w:val="14"/>
  </w:num>
  <w:num w:numId="4" w16cid:durableId="418596100">
    <w:abstractNumId w:val="8"/>
  </w:num>
  <w:num w:numId="5" w16cid:durableId="1234126480">
    <w:abstractNumId w:val="0"/>
  </w:num>
  <w:num w:numId="6" w16cid:durableId="1945260387">
    <w:abstractNumId w:val="3"/>
  </w:num>
  <w:num w:numId="7" w16cid:durableId="1483619821">
    <w:abstractNumId w:val="2"/>
  </w:num>
  <w:num w:numId="8" w16cid:durableId="384572747">
    <w:abstractNumId w:val="6"/>
  </w:num>
  <w:num w:numId="9" w16cid:durableId="693917699">
    <w:abstractNumId w:val="7"/>
  </w:num>
  <w:num w:numId="10" w16cid:durableId="142235251">
    <w:abstractNumId w:val="16"/>
  </w:num>
  <w:num w:numId="11" w16cid:durableId="1190601946">
    <w:abstractNumId w:val="4"/>
  </w:num>
  <w:num w:numId="12" w16cid:durableId="272442125">
    <w:abstractNumId w:val="17"/>
  </w:num>
  <w:num w:numId="13" w16cid:durableId="395393224">
    <w:abstractNumId w:val="12"/>
  </w:num>
  <w:num w:numId="14" w16cid:durableId="744112674">
    <w:abstractNumId w:val="10"/>
  </w:num>
  <w:num w:numId="15" w16cid:durableId="222444842">
    <w:abstractNumId w:val="15"/>
  </w:num>
  <w:num w:numId="16" w16cid:durableId="1001195924">
    <w:abstractNumId w:val="1"/>
  </w:num>
  <w:num w:numId="17" w16cid:durableId="1713844006">
    <w:abstractNumId w:val="13"/>
  </w:num>
  <w:num w:numId="18" w16cid:durableId="168906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DA"/>
    <w:rsid w:val="00005334"/>
    <w:rsid w:val="000153C8"/>
    <w:rsid w:val="00023037"/>
    <w:rsid w:val="0002395A"/>
    <w:rsid w:val="00026151"/>
    <w:rsid w:val="000278D5"/>
    <w:rsid w:val="00030256"/>
    <w:rsid w:val="000347E3"/>
    <w:rsid w:val="00034DC0"/>
    <w:rsid w:val="00040AB1"/>
    <w:rsid w:val="00044893"/>
    <w:rsid w:val="000572B1"/>
    <w:rsid w:val="000759D7"/>
    <w:rsid w:val="00083A90"/>
    <w:rsid w:val="00092220"/>
    <w:rsid w:val="000A0B4D"/>
    <w:rsid w:val="000A3C72"/>
    <w:rsid w:val="000B239A"/>
    <w:rsid w:val="000B6D04"/>
    <w:rsid w:val="000B7B66"/>
    <w:rsid w:val="000D20DC"/>
    <w:rsid w:val="000D31D9"/>
    <w:rsid w:val="000D5CFA"/>
    <w:rsid w:val="000E6FDD"/>
    <w:rsid w:val="000F038A"/>
    <w:rsid w:val="000F4B35"/>
    <w:rsid w:val="000F5519"/>
    <w:rsid w:val="000F5C7F"/>
    <w:rsid w:val="000F6630"/>
    <w:rsid w:val="000F786F"/>
    <w:rsid w:val="0012306B"/>
    <w:rsid w:val="0012376D"/>
    <w:rsid w:val="001250A5"/>
    <w:rsid w:val="001440A6"/>
    <w:rsid w:val="00163D5E"/>
    <w:rsid w:val="00163EB9"/>
    <w:rsid w:val="00166A4E"/>
    <w:rsid w:val="00185B2D"/>
    <w:rsid w:val="001879BA"/>
    <w:rsid w:val="001970E8"/>
    <w:rsid w:val="0019794E"/>
    <w:rsid w:val="001A6A78"/>
    <w:rsid w:val="001B0154"/>
    <w:rsid w:val="001C55E0"/>
    <w:rsid w:val="001E4BB7"/>
    <w:rsid w:val="001F7E63"/>
    <w:rsid w:val="00204B3B"/>
    <w:rsid w:val="002100E0"/>
    <w:rsid w:val="002128C3"/>
    <w:rsid w:val="00221CA2"/>
    <w:rsid w:val="00234200"/>
    <w:rsid w:val="0024070E"/>
    <w:rsid w:val="0024399F"/>
    <w:rsid w:val="002758CC"/>
    <w:rsid w:val="00277B4A"/>
    <w:rsid w:val="0028058F"/>
    <w:rsid w:val="00283796"/>
    <w:rsid w:val="00283F2B"/>
    <w:rsid w:val="0028735E"/>
    <w:rsid w:val="002923E8"/>
    <w:rsid w:val="002B2D30"/>
    <w:rsid w:val="002B44D8"/>
    <w:rsid w:val="002C5895"/>
    <w:rsid w:val="00301AFA"/>
    <w:rsid w:val="003028E8"/>
    <w:rsid w:val="00303BEC"/>
    <w:rsid w:val="0030533D"/>
    <w:rsid w:val="00307A20"/>
    <w:rsid w:val="00331C9B"/>
    <w:rsid w:val="0033461A"/>
    <w:rsid w:val="003764CE"/>
    <w:rsid w:val="00382605"/>
    <w:rsid w:val="00383789"/>
    <w:rsid w:val="00384319"/>
    <w:rsid w:val="003949F0"/>
    <w:rsid w:val="00396712"/>
    <w:rsid w:val="00396F1F"/>
    <w:rsid w:val="003A225A"/>
    <w:rsid w:val="003A7273"/>
    <w:rsid w:val="003B0714"/>
    <w:rsid w:val="003B7245"/>
    <w:rsid w:val="003D24D8"/>
    <w:rsid w:val="003E6307"/>
    <w:rsid w:val="003F262D"/>
    <w:rsid w:val="003F6CFC"/>
    <w:rsid w:val="00402B25"/>
    <w:rsid w:val="0041044D"/>
    <w:rsid w:val="004121D9"/>
    <w:rsid w:val="004177FB"/>
    <w:rsid w:val="00432563"/>
    <w:rsid w:val="00437850"/>
    <w:rsid w:val="00445C13"/>
    <w:rsid w:val="004569BE"/>
    <w:rsid w:val="004644FC"/>
    <w:rsid w:val="004659F1"/>
    <w:rsid w:val="00472010"/>
    <w:rsid w:val="00474B62"/>
    <w:rsid w:val="00487C81"/>
    <w:rsid w:val="0049365E"/>
    <w:rsid w:val="004A1213"/>
    <w:rsid w:val="004A125D"/>
    <w:rsid w:val="004A1C1F"/>
    <w:rsid w:val="004B00C9"/>
    <w:rsid w:val="004B1848"/>
    <w:rsid w:val="004B1C19"/>
    <w:rsid w:val="004B3CA9"/>
    <w:rsid w:val="004B5500"/>
    <w:rsid w:val="004D1090"/>
    <w:rsid w:val="004D3C11"/>
    <w:rsid w:val="004D3C9B"/>
    <w:rsid w:val="004D495C"/>
    <w:rsid w:val="004E4BBA"/>
    <w:rsid w:val="004E5196"/>
    <w:rsid w:val="004F7AC8"/>
    <w:rsid w:val="00516BFB"/>
    <w:rsid w:val="0052176C"/>
    <w:rsid w:val="00531D46"/>
    <w:rsid w:val="00531ED8"/>
    <w:rsid w:val="0053299E"/>
    <w:rsid w:val="005338DC"/>
    <w:rsid w:val="00563935"/>
    <w:rsid w:val="00572F5D"/>
    <w:rsid w:val="00575DC9"/>
    <w:rsid w:val="00584CDE"/>
    <w:rsid w:val="005A0FBD"/>
    <w:rsid w:val="005A212A"/>
    <w:rsid w:val="005A2CF4"/>
    <w:rsid w:val="005A3941"/>
    <w:rsid w:val="005A48A7"/>
    <w:rsid w:val="005A5208"/>
    <w:rsid w:val="005B4793"/>
    <w:rsid w:val="005D3D6A"/>
    <w:rsid w:val="005D3E25"/>
    <w:rsid w:val="005D5D3B"/>
    <w:rsid w:val="005D7C8B"/>
    <w:rsid w:val="005E0BFF"/>
    <w:rsid w:val="005E2CC1"/>
    <w:rsid w:val="005F2653"/>
    <w:rsid w:val="00603A64"/>
    <w:rsid w:val="00636650"/>
    <w:rsid w:val="006379B0"/>
    <w:rsid w:val="00644BE4"/>
    <w:rsid w:val="00653B92"/>
    <w:rsid w:val="00654962"/>
    <w:rsid w:val="00655A46"/>
    <w:rsid w:val="00663A9D"/>
    <w:rsid w:val="00666950"/>
    <w:rsid w:val="00667515"/>
    <w:rsid w:val="00694EA4"/>
    <w:rsid w:val="00697B55"/>
    <w:rsid w:val="006A3638"/>
    <w:rsid w:val="006B1B10"/>
    <w:rsid w:val="006B6C23"/>
    <w:rsid w:val="006C0619"/>
    <w:rsid w:val="006D624A"/>
    <w:rsid w:val="006F1D42"/>
    <w:rsid w:val="006F2F82"/>
    <w:rsid w:val="00712C95"/>
    <w:rsid w:val="00716C5C"/>
    <w:rsid w:val="007263CB"/>
    <w:rsid w:val="007264A1"/>
    <w:rsid w:val="007413F8"/>
    <w:rsid w:val="00743BA0"/>
    <w:rsid w:val="0075134E"/>
    <w:rsid w:val="00764632"/>
    <w:rsid w:val="00765329"/>
    <w:rsid w:val="00784D36"/>
    <w:rsid w:val="00786BD1"/>
    <w:rsid w:val="007918A2"/>
    <w:rsid w:val="00794333"/>
    <w:rsid w:val="007B277C"/>
    <w:rsid w:val="007B59D6"/>
    <w:rsid w:val="007B750E"/>
    <w:rsid w:val="007E15AC"/>
    <w:rsid w:val="008224B4"/>
    <w:rsid w:val="0083363B"/>
    <w:rsid w:val="00833BF9"/>
    <w:rsid w:val="00847EBB"/>
    <w:rsid w:val="00852887"/>
    <w:rsid w:val="00852E1F"/>
    <w:rsid w:val="00867942"/>
    <w:rsid w:val="00872035"/>
    <w:rsid w:val="00875410"/>
    <w:rsid w:val="0088008C"/>
    <w:rsid w:val="00887C99"/>
    <w:rsid w:val="00897735"/>
    <w:rsid w:val="008D4A10"/>
    <w:rsid w:val="00902C0C"/>
    <w:rsid w:val="00914723"/>
    <w:rsid w:val="00930892"/>
    <w:rsid w:val="00936340"/>
    <w:rsid w:val="00937983"/>
    <w:rsid w:val="0094540D"/>
    <w:rsid w:val="009512B6"/>
    <w:rsid w:val="0095270A"/>
    <w:rsid w:val="0095424E"/>
    <w:rsid w:val="00954CD4"/>
    <w:rsid w:val="009653A4"/>
    <w:rsid w:val="0096761A"/>
    <w:rsid w:val="0097012C"/>
    <w:rsid w:val="00970378"/>
    <w:rsid w:val="0097757B"/>
    <w:rsid w:val="009A1735"/>
    <w:rsid w:val="009A5B50"/>
    <w:rsid w:val="009C08E8"/>
    <w:rsid w:val="009D434F"/>
    <w:rsid w:val="009E4E87"/>
    <w:rsid w:val="009F07D7"/>
    <w:rsid w:val="009F5B5B"/>
    <w:rsid w:val="00A02255"/>
    <w:rsid w:val="00A23CAD"/>
    <w:rsid w:val="00A2702E"/>
    <w:rsid w:val="00A35BD1"/>
    <w:rsid w:val="00A41BD2"/>
    <w:rsid w:val="00A60105"/>
    <w:rsid w:val="00A7793B"/>
    <w:rsid w:val="00AB4078"/>
    <w:rsid w:val="00AB65F6"/>
    <w:rsid w:val="00AC5244"/>
    <w:rsid w:val="00AC561F"/>
    <w:rsid w:val="00AD0C71"/>
    <w:rsid w:val="00AF0746"/>
    <w:rsid w:val="00B0491F"/>
    <w:rsid w:val="00B05281"/>
    <w:rsid w:val="00B25F0A"/>
    <w:rsid w:val="00B264DA"/>
    <w:rsid w:val="00B43790"/>
    <w:rsid w:val="00B61E63"/>
    <w:rsid w:val="00B73083"/>
    <w:rsid w:val="00B856E4"/>
    <w:rsid w:val="00B859A7"/>
    <w:rsid w:val="00B921C4"/>
    <w:rsid w:val="00BB689D"/>
    <w:rsid w:val="00BD0586"/>
    <w:rsid w:val="00BD219C"/>
    <w:rsid w:val="00BE3C7E"/>
    <w:rsid w:val="00BF1887"/>
    <w:rsid w:val="00C0351D"/>
    <w:rsid w:val="00C03FE9"/>
    <w:rsid w:val="00C1166D"/>
    <w:rsid w:val="00C14C12"/>
    <w:rsid w:val="00C30FBE"/>
    <w:rsid w:val="00C334DB"/>
    <w:rsid w:val="00C36751"/>
    <w:rsid w:val="00C43AE6"/>
    <w:rsid w:val="00C46B69"/>
    <w:rsid w:val="00C62748"/>
    <w:rsid w:val="00C77511"/>
    <w:rsid w:val="00C94BC4"/>
    <w:rsid w:val="00C97577"/>
    <w:rsid w:val="00CB0774"/>
    <w:rsid w:val="00CB625A"/>
    <w:rsid w:val="00CC5198"/>
    <w:rsid w:val="00CD411B"/>
    <w:rsid w:val="00CE50F6"/>
    <w:rsid w:val="00D038A5"/>
    <w:rsid w:val="00D03A99"/>
    <w:rsid w:val="00D1030A"/>
    <w:rsid w:val="00D37883"/>
    <w:rsid w:val="00D40183"/>
    <w:rsid w:val="00D424EF"/>
    <w:rsid w:val="00D45095"/>
    <w:rsid w:val="00D55534"/>
    <w:rsid w:val="00D62DE3"/>
    <w:rsid w:val="00D663BA"/>
    <w:rsid w:val="00D74490"/>
    <w:rsid w:val="00DB7A73"/>
    <w:rsid w:val="00DC2237"/>
    <w:rsid w:val="00DC2C84"/>
    <w:rsid w:val="00DE52A5"/>
    <w:rsid w:val="00DF118A"/>
    <w:rsid w:val="00E01F5C"/>
    <w:rsid w:val="00E02C8C"/>
    <w:rsid w:val="00E168CE"/>
    <w:rsid w:val="00E22067"/>
    <w:rsid w:val="00E25CBA"/>
    <w:rsid w:val="00E3371F"/>
    <w:rsid w:val="00E41552"/>
    <w:rsid w:val="00E648E9"/>
    <w:rsid w:val="00E74C88"/>
    <w:rsid w:val="00E85E91"/>
    <w:rsid w:val="00E908F9"/>
    <w:rsid w:val="00E970E8"/>
    <w:rsid w:val="00E97C69"/>
    <w:rsid w:val="00EA34B6"/>
    <w:rsid w:val="00EA55BD"/>
    <w:rsid w:val="00EC479C"/>
    <w:rsid w:val="00EC5340"/>
    <w:rsid w:val="00ED0599"/>
    <w:rsid w:val="00ED5F06"/>
    <w:rsid w:val="00EE33FD"/>
    <w:rsid w:val="00EE68FA"/>
    <w:rsid w:val="00EF076A"/>
    <w:rsid w:val="00EF4AFE"/>
    <w:rsid w:val="00EF4E82"/>
    <w:rsid w:val="00F04617"/>
    <w:rsid w:val="00F2218D"/>
    <w:rsid w:val="00F2276B"/>
    <w:rsid w:val="00F2362C"/>
    <w:rsid w:val="00F249A7"/>
    <w:rsid w:val="00F274E6"/>
    <w:rsid w:val="00F32F02"/>
    <w:rsid w:val="00F339D2"/>
    <w:rsid w:val="00F3693A"/>
    <w:rsid w:val="00F4074B"/>
    <w:rsid w:val="00F41ACE"/>
    <w:rsid w:val="00F427E7"/>
    <w:rsid w:val="00F52ABC"/>
    <w:rsid w:val="00F708E3"/>
    <w:rsid w:val="00F80272"/>
    <w:rsid w:val="00F812E3"/>
    <w:rsid w:val="00F9636A"/>
    <w:rsid w:val="00F96923"/>
    <w:rsid w:val="00FA2615"/>
    <w:rsid w:val="00FA621D"/>
    <w:rsid w:val="00FB1D63"/>
    <w:rsid w:val="00FB475C"/>
    <w:rsid w:val="00FC404C"/>
    <w:rsid w:val="00FF3102"/>
    <w:rsid w:val="00FF52FA"/>
    <w:rsid w:val="00FF6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2789"/>
  <w15:chartTrackingRefBased/>
  <w15:docId w15:val="{CF8046FA-86AA-4B96-BD5F-016158EE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64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64DA"/>
    <w:rPr>
      <w:b/>
      <w:bCs/>
    </w:rPr>
  </w:style>
  <w:style w:type="paragraph" w:styleId="ListParagraph">
    <w:name w:val="List Paragraph"/>
    <w:basedOn w:val="Normal"/>
    <w:uiPriority w:val="34"/>
    <w:qFormat/>
    <w:rsid w:val="00F96923"/>
    <w:pPr>
      <w:spacing w:after="200" w:line="276" w:lineRule="auto"/>
      <w:ind w:left="720"/>
      <w:contextualSpacing/>
    </w:pPr>
  </w:style>
  <w:style w:type="table" w:styleId="TableGrid">
    <w:name w:val="Table Grid"/>
    <w:basedOn w:val="TableNormal"/>
    <w:uiPriority w:val="59"/>
    <w:rsid w:val="00F9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34B6"/>
    <w:pPr>
      <w:spacing w:after="0" w:line="240" w:lineRule="auto"/>
    </w:pPr>
  </w:style>
  <w:style w:type="paragraph" w:styleId="BalloonText">
    <w:name w:val="Balloon Text"/>
    <w:basedOn w:val="Normal"/>
    <w:link w:val="BalloonTextChar"/>
    <w:uiPriority w:val="99"/>
    <w:semiHidden/>
    <w:unhideWhenUsed/>
    <w:rsid w:val="00331C9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31C9B"/>
    <w:rPr>
      <w:rFonts w:ascii="Segoe UI" w:hAnsi="Segoe UI"/>
      <w:sz w:val="18"/>
      <w:szCs w:val="18"/>
    </w:rPr>
  </w:style>
  <w:style w:type="table" w:customStyle="1" w:styleId="TableGrid1">
    <w:name w:val="Table Grid1"/>
    <w:basedOn w:val="TableNormal"/>
    <w:next w:val="TableGrid"/>
    <w:uiPriority w:val="59"/>
    <w:rsid w:val="007B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235">
      <w:bodyDiv w:val="1"/>
      <w:marLeft w:val="0"/>
      <w:marRight w:val="0"/>
      <w:marTop w:val="0"/>
      <w:marBottom w:val="0"/>
      <w:divBdr>
        <w:top w:val="none" w:sz="0" w:space="0" w:color="auto"/>
        <w:left w:val="none" w:sz="0" w:space="0" w:color="auto"/>
        <w:bottom w:val="none" w:sz="0" w:space="0" w:color="auto"/>
        <w:right w:val="none" w:sz="0" w:space="0" w:color="auto"/>
      </w:divBdr>
    </w:div>
    <w:div w:id="203449140">
      <w:bodyDiv w:val="1"/>
      <w:marLeft w:val="0"/>
      <w:marRight w:val="0"/>
      <w:marTop w:val="0"/>
      <w:marBottom w:val="0"/>
      <w:divBdr>
        <w:top w:val="none" w:sz="0" w:space="0" w:color="auto"/>
        <w:left w:val="none" w:sz="0" w:space="0" w:color="auto"/>
        <w:bottom w:val="none" w:sz="0" w:space="0" w:color="auto"/>
        <w:right w:val="none" w:sz="0" w:space="0" w:color="auto"/>
      </w:divBdr>
    </w:div>
    <w:div w:id="479810088">
      <w:bodyDiv w:val="1"/>
      <w:marLeft w:val="0"/>
      <w:marRight w:val="0"/>
      <w:marTop w:val="0"/>
      <w:marBottom w:val="0"/>
      <w:divBdr>
        <w:top w:val="none" w:sz="0" w:space="0" w:color="auto"/>
        <w:left w:val="none" w:sz="0" w:space="0" w:color="auto"/>
        <w:bottom w:val="none" w:sz="0" w:space="0" w:color="auto"/>
        <w:right w:val="none" w:sz="0" w:space="0" w:color="auto"/>
      </w:divBdr>
    </w:div>
    <w:div w:id="754087481">
      <w:bodyDiv w:val="1"/>
      <w:marLeft w:val="0"/>
      <w:marRight w:val="0"/>
      <w:marTop w:val="0"/>
      <w:marBottom w:val="0"/>
      <w:divBdr>
        <w:top w:val="none" w:sz="0" w:space="0" w:color="auto"/>
        <w:left w:val="none" w:sz="0" w:space="0" w:color="auto"/>
        <w:bottom w:val="none" w:sz="0" w:space="0" w:color="auto"/>
        <w:right w:val="none" w:sz="0" w:space="0" w:color="auto"/>
      </w:divBdr>
    </w:div>
    <w:div w:id="21438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571C-2795-4CF2-8345-C73347D6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Stan Winter</cp:lastModifiedBy>
  <cp:revision>2</cp:revision>
  <cp:lastPrinted>2022-01-20T12:50:00Z</cp:lastPrinted>
  <dcterms:created xsi:type="dcterms:W3CDTF">2022-10-20T12:50:00Z</dcterms:created>
  <dcterms:modified xsi:type="dcterms:W3CDTF">2022-10-20T12:50:00Z</dcterms:modified>
</cp:coreProperties>
</file>