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BBA6C" w14:textId="77777777" w:rsidR="00BB689D" w:rsidRDefault="000759D7">
      <w:r>
        <w:rPr>
          <w:rFonts w:ascii="Arial" w:hAnsi="Arial" w:cs="Arial"/>
          <w:b/>
          <w:bCs/>
          <w:noProof/>
          <w:color w:val="4D4D4D"/>
          <w:bdr w:val="none" w:sz="0" w:space="0" w:color="auto" w:frame="1"/>
          <w:lang w:eastAsia="en-GB"/>
        </w:rPr>
        <w:drawing>
          <wp:anchor distT="0" distB="0" distL="114300" distR="114300" simplePos="0" relativeHeight="251658240" behindDoc="0" locked="0" layoutInCell="1" allowOverlap="1" wp14:anchorId="152CF6FF" wp14:editId="790C5E37">
            <wp:simplePos x="0" y="0"/>
            <wp:positionH relativeFrom="margin">
              <wp:posOffset>123825</wp:posOffset>
            </wp:positionH>
            <wp:positionV relativeFrom="paragraph">
              <wp:posOffset>85725</wp:posOffset>
            </wp:positionV>
            <wp:extent cx="819150" cy="8769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 pi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9150" cy="876935"/>
                    </a:xfrm>
                    <a:prstGeom prst="rect">
                      <a:avLst/>
                    </a:prstGeom>
                  </pic:spPr>
                </pic:pic>
              </a:graphicData>
            </a:graphic>
            <wp14:sizeRelH relativeFrom="margin">
              <wp14:pctWidth>0</wp14:pctWidth>
            </wp14:sizeRelH>
            <wp14:sizeRelV relativeFrom="margin">
              <wp14:pctHeight>0</wp14:pctHeight>
            </wp14:sizeRelV>
          </wp:anchor>
        </w:drawing>
      </w:r>
    </w:p>
    <w:p w14:paraId="561B710A" w14:textId="77777777" w:rsidR="00A2702E" w:rsidRPr="00E02C8C" w:rsidRDefault="00A2702E" w:rsidP="000759D7">
      <w:pPr>
        <w:pStyle w:val="NormalWeb"/>
        <w:shd w:val="clear" w:color="auto" w:fill="FFFFFF"/>
        <w:spacing w:before="0" w:beforeAutospacing="0" w:after="0" w:afterAutospacing="0" w:line="330" w:lineRule="atLeast"/>
        <w:ind w:firstLine="720"/>
        <w:textAlignment w:val="baseline"/>
        <w:rPr>
          <w:rFonts w:ascii="Arial" w:hAnsi="Arial" w:cs="Arial"/>
          <w:b/>
          <w:bCs/>
          <w:color w:val="4D4D4D"/>
          <w:sz w:val="36"/>
          <w:szCs w:val="36"/>
          <w:bdr w:val="none" w:sz="0" w:space="0" w:color="auto" w:frame="1"/>
        </w:rPr>
      </w:pPr>
      <w:r w:rsidRPr="00E02C8C">
        <w:rPr>
          <w:rFonts w:ascii="Arial Narrow" w:eastAsiaTheme="minorHAnsi" w:hAnsi="Arial Narrow" w:cstheme="minorBidi"/>
          <w:b/>
          <w:bCs/>
          <w:sz w:val="36"/>
          <w:szCs w:val="36"/>
          <w:u w:val="single"/>
          <w:lang w:eastAsia="en-US"/>
        </w:rPr>
        <w:t>St. Mary’s R.C Primary School</w:t>
      </w:r>
    </w:p>
    <w:p w14:paraId="75CC621F" w14:textId="77777777" w:rsidR="00A2702E" w:rsidRDefault="00A2702E" w:rsidP="00B264DA">
      <w:pPr>
        <w:pStyle w:val="NormalWeb"/>
        <w:shd w:val="clear" w:color="auto" w:fill="FFFFFF"/>
        <w:spacing w:before="0" w:beforeAutospacing="0" w:after="0" w:afterAutospacing="0" w:line="330" w:lineRule="atLeast"/>
        <w:textAlignment w:val="baseline"/>
        <w:rPr>
          <w:rStyle w:val="Strong"/>
          <w:rFonts w:ascii="Arial" w:hAnsi="Arial" w:cs="Arial"/>
          <w:color w:val="4D4D4D"/>
          <w:sz w:val="32"/>
          <w:szCs w:val="32"/>
          <w:bdr w:val="none" w:sz="0" w:space="0" w:color="auto" w:frame="1"/>
        </w:rPr>
      </w:pPr>
    </w:p>
    <w:p w14:paraId="3CDD4921" w14:textId="1157F9BD" w:rsidR="00E02C8C" w:rsidRDefault="00A2702E" w:rsidP="00E02C8C">
      <w:pPr>
        <w:pStyle w:val="NormalWeb"/>
        <w:shd w:val="clear" w:color="auto" w:fill="FFFFFF"/>
        <w:spacing w:before="0" w:beforeAutospacing="0" w:after="0" w:afterAutospacing="0" w:line="330" w:lineRule="atLeast"/>
        <w:ind w:firstLine="720"/>
        <w:textAlignment w:val="baseline"/>
        <w:rPr>
          <w:rStyle w:val="Strong"/>
          <w:rFonts w:ascii="Arial" w:hAnsi="Arial" w:cs="Arial"/>
          <w:color w:val="4D4D4D"/>
          <w:sz w:val="32"/>
          <w:szCs w:val="32"/>
          <w:bdr w:val="none" w:sz="0" w:space="0" w:color="auto" w:frame="1"/>
        </w:rPr>
      </w:pPr>
      <w:r w:rsidRPr="00E02C8C">
        <w:rPr>
          <w:rFonts w:ascii="Arial Narrow" w:hAnsi="Arial Narrow"/>
          <w:sz w:val="32"/>
          <w:szCs w:val="32"/>
        </w:rPr>
        <w:t xml:space="preserve">Primary Curriculum – </w:t>
      </w:r>
      <w:r w:rsidR="00970662">
        <w:rPr>
          <w:rFonts w:ascii="Arial Narrow" w:hAnsi="Arial Narrow"/>
          <w:b/>
          <w:sz w:val="32"/>
          <w:szCs w:val="32"/>
        </w:rPr>
        <w:t xml:space="preserve">Science </w:t>
      </w:r>
    </w:p>
    <w:p w14:paraId="5C62BB19" w14:textId="5CDC270C" w:rsidR="007066C9" w:rsidRPr="007066C9" w:rsidRDefault="00B264DA" w:rsidP="00E02C8C">
      <w:pPr>
        <w:pStyle w:val="NormalWeb"/>
        <w:shd w:val="clear" w:color="auto" w:fill="FFFFFF"/>
        <w:spacing w:before="0" w:beforeAutospacing="0" w:after="0" w:afterAutospacing="0" w:line="330" w:lineRule="atLeast"/>
        <w:textAlignment w:val="baseline"/>
        <w:rPr>
          <w:rFonts w:ascii="Arial Narrow" w:eastAsiaTheme="minorHAnsi" w:hAnsi="Arial Narrow" w:cstheme="minorBidi"/>
          <w:b/>
          <w:bCs/>
          <w:sz w:val="22"/>
          <w:szCs w:val="22"/>
          <w:u w:val="single"/>
          <w:lang w:eastAsia="en-US"/>
        </w:rPr>
      </w:pPr>
      <w:r w:rsidRPr="00C46B69">
        <w:rPr>
          <w:rFonts w:ascii="Arial Narrow" w:eastAsiaTheme="minorHAnsi" w:hAnsi="Arial Narrow" w:cstheme="minorBidi"/>
          <w:b/>
          <w:bCs/>
          <w:sz w:val="22"/>
          <w:szCs w:val="22"/>
          <w:u w:val="single"/>
          <w:lang w:eastAsia="en-US"/>
        </w:rPr>
        <w:t>Intent</w:t>
      </w:r>
      <w:r w:rsidR="00A2702E" w:rsidRPr="00C46B69">
        <w:rPr>
          <w:rFonts w:ascii="Arial Narrow" w:eastAsiaTheme="minorHAnsi" w:hAnsi="Arial Narrow" w:cstheme="minorBidi"/>
          <w:b/>
          <w:bCs/>
          <w:sz w:val="22"/>
          <w:szCs w:val="22"/>
          <w:u w:val="single"/>
          <w:lang w:eastAsia="en-US"/>
        </w:rPr>
        <w:t xml:space="preserve">: Why we teach </w:t>
      </w:r>
      <w:r w:rsidR="00970662">
        <w:rPr>
          <w:rFonts w:ascii="Arial Narrow" w:eastAsiaTheme="minorHAnsi" w:hAnsi="Arial Narrow" w:cstheme="minorBidi"/>
          <w:b/>
          <w:bCs/>
          <w:sz w:val="22"/>
          <w:szCs w:val="22"/>
          <w:u w:val="single"/>
          <w:lang w:eastAsia="en-US"/>
        </w:rPr>
        <w:t xml:space="preserve">science </w:t>
      </w:r>
    </w:p>
    <w:p w14:paraId="574A317F" w14:textId="048E14D2" w:rsidR="00CA2266" w:rsidRDefault="00CA2266" w:rsidP="00CA2266">
      <w:pPr>
        <w:spacing w:after="200" w:line="240" w:lineRule="auto"/>
        <w:contextualSpacing/>
        <w:jc w:val="both"/>
        <w:rPr>
          <w:sz w:val="20"/>
          <w:szCs w:val="20"/>
        </w:rPr>
      </w:pPr>
      <w:r w:rsidRPr="00CD6B7C">
        <w:rPr>
          <w:rFonts w:cstheme="minorHAnsi"/>
          <w:color w:val="0B0C0C"/>
          <w:sz w:val="20"/>
          <w:szCs w:val="20"/>
          <w:shd w:val="clear" w:color="auto" w:fill="FFFFFF"/>
        </w:rPr>
        <w:t>At St Mary’s we believe a high-quality science education provides the foundations for understanding the world through the specific disciplines of biology, chemistry and physics. Science has changed our lives and is vital to the world’s future prosperity, and all pupils should be taught essential aspects of the knowledge, methods, processes and uses of science. Through building up a body of key foundational knowledge and concepts, pupils should be encouraged to recognise the power of rational explanation and develop a sense of excitement and curiosity about natural phenomena. They should be encouraged to understand how science can be used to explain what is occurring, predict how things will behave, and analyse causes. Our science curriculum is based</w:t>
      </w:r>
      <w:r>
        <w:rPr>
          <w:rFonts w:cstheme="minorHAnsi"/>
          <w:color w:val="0B0C0C"/>
          <w:sz w:val="20"/>
          <w:szCs w:val="20"/>
          <w:shd w:val="clear" w:color="auto" w:fill="FFFFFF"/>
        </w:rPr>
        <w:t xml:space="preserve"> on</w:t>
      </w:r>
      <w:r>
        <w:rPr>
          <w:rFonts w:cstheme="minorHAnsi"/>
          <w:color w:val="0B0C0C"/>
          <w:shd w:val="clear" w:color="auto" w:fill="FFFFFF"/>
        </w:rPr>
        <w:t xml:space="preserve"> </w:t>
      </w:r>
      <w:r w:rsidRPr="00F2218D">
        <w:rPr>
          <w:sz w:val="20"/>
          <w:szCs w:val="20"/>
        </w:rPr>
        <w:t xml:space="preserve">an adapted model of the Early Years Framework and the National Curriculum. Progression documents have been introduced </w:t>
      </w:r>
      <w:r w:rsidR="00D0401A" w:rsidRPr="00F2218D">
        <w:rPr>
          <w:sz w:val="20"/>
          <w:szCs w:val="20"/>
        </w:rPr>
        <w:t>to</w:t>
      </w:r>
      <w:r w:rsidRPr="00F2218D">
        <w:rPr>
          <w:sz w:val="20"/>
          <w:szCs w:val="20"/>
        </w:rPr>
        <w:t xml:space="preserve"> build on the skills needed to meet the end of Key Stage objectives in the National Curriculum. Our </w:t>
      </w:r>
      <w:r w:rsidR="00D0401A" w:rsidRPr="00F2218D">
        <w:rPr>
          <w:sz w:val="20"/>
          <w:szCs w:val="20"/>
        </w:rPr>
        <w:t>long-term</w:t>
      </w:r>
      <w:r w:rsidRPr="00F2218D">
        <w:rPr>
          <w:sz w:val="20"/>
          <w:szCs w:val="20"/>
        </w:rPr>
        <w:t xml:space="preserve"> plan is broad and balanced, allowing children to access a wide variety of </w:t>
      </w:r>
      <w:r w:rsidR="00D0401A" w:rsidRPr="00F2218D">
        <w:rPr>
          <w:sz w:val="20"/>
          <w:szCs w:val="20"/>
        </w:rPr>
        <w:t>high-quality</w:t>
      </w:r>
      <w:r w:rsidRPr="00F2218D">
        <w:rPr>
          <w:sz w:val="20"/>
          <w:szCs w:val="20"/>
        </w:rPr>
        <w:t xml:space="preserve"> </w:t>
      </w:r>
      <w:r>
        <w:rPr>
          <w:sz w:val="20"/>
          <w:szCs w:val="20"/>
        </w:rPr>
        <w:t>scientific experiences</w:t>
      </w:r>
      <w:r w:rsidRPr="00F2218D">
        <w:rPr>
          <w:sz w:val="20"/>
          <w:szCs w:val="20"/>
        </w:rPr>
        <w:t>.</w:t>
      </w:r>
    </w:p>
    <w:p w14:paraId="340F85ED" w14:textId="77777777" w:rsidR="00970662" w:rsidRPr="00970662" w:rsidRDefault="00970662" w:rsidP="00970662">
      <w:pPr>
        <w:spacing w:after="200" w:line="240" w:lineRule="auto"/>
        <w:contextualSpacing/>
        <w:jc w:val="both"/>
        <w:rPr>
          <w:sz w:val="20"/>
          <w:szCs w:val="20"/>
        </w:rPr>
      </w:pPr>
    </w:p>
    <w:p w14:paraId="7EEA8672" w14:textId="77777777" w:rsidR="001879BA" w:rsidRPr="00C46B69" w:rsidRDefault="001879BA" w:rsidP="001879BA">
      <w:pPr>
        <w:spacing w:line="240" w:lineRule="auto"/>
        <w:contextualSpacing/>
        <w:rPr>
          <w:rFonts w:ascii="Arial Narrow" w:hAnsi="Arial Narrow"/>
          <w:b/>
        </w:rPr>
      </w:pPr>
      <w:r w:rsidRPr="00C46B69">
        <w:rPr>
          <w:rFonts w:ascii="Arial Narrow" w:hAnsi="Arial Narrow"/>
          <w:b/>
        </w:rPr>
        <w:t>Key Skills are:</w:t>
      </w:r>
    </w:p>
    <w:p w14:paraId="0634D11B" w14:textId="751E6C80" w:rsidR="001879BA" w:rsidRDefault="001879BA" w:rsidP="009A1735">
      <w:pPr>
        <w:pStyle w:val="ListParagraph"/>
        <w:numPr>
          <w:ilvl w:val="0"/>
          <w:numId w:val="6"/>
        </w:numPr>
        <w:spacing w:line="240" w:lineRule="auto"/>
        <w:rPr>
          <w:sz w:val="20"/>
          <w:szCs w:val="20"/>
        </w:rPr>
      </w:pPr>
      <w:r w:rsidRPr="00F2218D">
        <w:rPr>
          <w:sz w:val="20"/>
          <w:szCs w:val="20"/>
        </w:rPr>
        <w:t>Develop a</w:t>
      </w:r>
      <w:r w:rsidR="00970662">
        <w:rPr>
          <w:sz w:val="20"/>
          <w:szCs w:val="20"/>
        </w:rPr>
        <w:t xml:space="preserve"> rich and varied scientific vocabulary which is modelled and represented in each classroom and stage from foundation to year 6.</w:t>
      </w:r>
    </w:p>
    <w:p w14:paraId="2B354FA8" w14:textId="77777777" w:rsidR="0041281F" w:rsidRPr="00F2218D" w:rsidRDefault="0041281F" w:rsidP="0041281F">
      <w:pPr>
        <w:pStyle w:val="ListParagraph"/>
        <w:spacing w:line="240" w:lineRule="auto"/>
        <w:rPr>
          <w:sz w:val="20"/>
          <w:szCs w:val="20"/>
        </w:rPr>
      </w:pPr>
    </w:p>
    <w:p w14:paraId="3C151E1E" w14:textId="373D9BE6" w:rsidR="001879BA" w:rsidRDefault="00970662" w:rsidP="009A1735">
      <w:pPr>
        <w:pStyle w:val="ListParagraph"/>
        <w:numPr>
          <w:ilvl w:val="0"/>
          <w:numId w:val="6"/>
        </w:numPr>
        <w:spacing w:line="240" w:lineRule="auto"/>
        <w:rPr>
          <w:sz w:val="20"/>
          <w:szCs w:val="20"/>
        </w:rPr>
      </w:pPr>
      <w:r>
        <w:rPr>
          <w:sz w:val="20"/>
          <w:szCs w:val="20"/>
        </w:rPr>
        <w:t>D</w:t>
      </w:r>
      <w:r w:rsidRPr="00970662">
        <w:rPr>
          <w:sz w:val="20"/>
          <w:szCs w:val="20"/>
        </w:rPr>
        <w:t xml:space="preserve">evelop scientific knowledge and conceptual understanding through the specific disciplines of biology, </w:t>
      </w:r>
      <w:proofErr w:type="gramStart"/>
      <w:r w:rsidRPr="00970662">
        <w:rPr>
          <w:sz w:val="20"/>
          <w:szCs w:val="20"/>
        </w:rPr>
        <w:t>chemistry</w:t>
      </w:r>
      <w:proofErr w:type="gramEnd"/>
      <w:r w:rsidRPr="00970662">
        <w:rPr>
          <w:sz w:val="20"/>
          <w:szCs w:val="20"/>
        </w:rPr>
        <w:t xml:space="preserve"> and physics </w:t>
      </w:r>
    </w:p>
    <w:p w14:paraId="01E0ABB4" w14:textId="77777777" w:rsidR="0041281F" w:rsidRPr="0041281F" w:rsidRDefault="0041281F" w:rsidP="0041281F">
      <w:pPr>
        <w:pStyle w:val="ListParagraph"/>
        <w:rPr>
          <w:sz w:val="20"/>
          <w:szCs w:val="20"/>
        </w:rPr>
      </w:pPr>
    </w:p>
    <w:p w14:paraId="5192A56A" w14:textId="77777777" w:rsidR="0041281F" w:rsidRPr="00F2218D" w:rsidRDefault="0041281F" w:rsidP="0041281F">
      <w:pPr>
        <w:pStyle w:val="ListParagraph"/>
        <w:spacing w:line="240" w:lineRule="auto"/>
        <w:rPr>
          <w:sz w:val="20"/>
          <w:szCs w:val="20"/>
        </w:rPr>
      </w:pPr>
    </w:p>
    <w:p w14:paraId="11314C14" w14:textId="56C604E2" w:rsidR="001879BA" w:rsidRDefault="006E799E" w:rsidP="009A1735">
      <w:pPr>
        <w:pStyle w:val="ListParagraph"/>
        <w:numPr>
          <w:ilvl w:val="0"/>
          <w:numId w:val="6"/>
        </w:numPr>
        <w:spacing w:line="240" w:lineRule="auto"/>
        <w:rPr>
          <w:sz w:val="20"/>
          <w:szCs w:val="20"/>
        </w:rPr>
      </w:pPr>
      <w:r>
        <w:rPr>
          <w:sz w:val="20"/>
          <w:szCs w:val="20"/>
        </w:rPr>
        <w:t>D</w:t>
      </w:r>
      <w:r w:rsidR="00970662" w:rsidRPr="00970662">
        <w:rPr>
          <w:sz w:val="20"/>
          <w:szCs w:val="20"/>
        </w:rPr>
        <w:t xml:space="preserve">evelop understanding of the nature, </w:t>
      </w:r>
      <w:r w:rsidRPr="00970662">
        <w:rPr>
          <w:sz w:val="20"/>
          <w:szCs w:val="20"/>
        </w:rPr>
        <w:t>processes,</w:t>
      </w:r>
      <w:r w:rsidR="00970662" w:rsidRPr="00970662">
        <w:rPr>
          <w:sz w:val="20"/>
          <w:szCs w:val="20"/>
        </w:rPr>
        <w:t xml:space="preserve"> and methods of science through different types of science enquiries that help them to answer scientific questions about the world around them</w:t>
      </w:r>
      <w:r w:rsidR="001879BA" w:rsidRPr="00F2218D">
        <w:rPr>
          <w:sz w:val="20"/>
          <w:szCs w:val="20"/>
        </w:rPr>
        <w:t>.</w:t>
      </w:r>
    </w:p>
    <w:p w14:paraId="05B6322A" w14:textId="77777777" w:rsidR="00FD055A" w:rsidRDefault="00FD055A" w:rsidP="00FD055A">
      <w:pPr>
        <w:pStyle w:val="ListParagraph"/>
        <w:spacing w:line="240" w:lineRule="auto"/>
        <w:rPr>
          <w:sz w:val="20"/>
          <w:szCs w:val="20"/>
        </w:rPr>
      </w:pPr>
    </w:p>
    <w:p w14:paraId="36114B7A" w14:textId="74325E1F" w:rsidR="00970662" w:rsidRDefault="006E799E" w:rsidP="009A1735">
      <w:pPr>
        <w:pStyle w:val="ListParagraph"/>
        <w:numPr>
          <w:ilvl w:val="0"/>
          <w:numId w:val="6"/>
        </w:numPr>
        <w:spacing w:line="240" w:lineRule="auto"/>
        <w:rPr>
          <w:sz w:val="20"/>
          <w:szCs w:val="20"/>
        </w:rPr>
      </w:pPr>
      <w:r>
        <w:rPr>
          <w:sz w:val="20"/>
          <w:szCs w:val="20"/>
        </w:rPr>
        <w:t>E</w:t>
      </w:r>
      <w:r w:rsidR="00970662" w:rsidRPr="00970662">
        <w:rPr>
          <w:sz w:val="20"/>
          <w:szCs w:val="20"/>
        </w:rPr>
        <w:t>quip</w:t>
      </w:r>
      <w:r>
        <w:rPr>
          <w:sz w:val="20"/>
          <w:szCs w:val="20"/>
        </w:rPr>
        <w:t xml:space="preserve"> </w:t>
      </w:r>
      <w:r w:rsidR="00970662" w:rsidRPr="00970662">
        <w:rPr>
          <w:sz w:val="20"/>
          <w:szCs w:val="20"/>
        </w:rPr>
        <w:t>with the scientific knowledge required to understand the uses and implications of science, today and for the future.</w:t>
      </w:r>
    </w:p>
    <w:p w14:paraId="4B51AE17" w14:textId="77777777" w:rsidR="0041281F" w:rsidRDefault="0041281F" w:rsidP="0041281F">
      <w:pPr>
        <w:pStyle w:val="ListParagraph"/>
        <w:spacing w:line="240" w:lineRule="auto"/>
        <w:rPr>
          <w:sz w:val="20"/>
          <w:szCs w:val="20"/>
        </w:rPr>
      </w:pPr>
    </w:p>
    <w:p w14:paraId="4A74D246" w14:textId="786F8DD2" w:rsidR="00FE3840" w:rsidRDefault="006E799E" w:rsidP="00FE3840">
      <w:pPr>
        <w:pStyle w:val="ListParagraph"/>
        <w:numPr>
          <w:ilvl w:val="0"/>
          <w:numId w:val="6"/>
        </w:numPr>
        <w:rPr>
          <w:sz w:val="20"/>
          <w:szCs w:val="20"/>
        </w:rPr>
      </w:pPr>
      <w:r>
        <w:rPr>
          <w:sz w:val="20"/>
          <w:szCs w:val="20"/>
        </w:rPr>
        <w:t xml:space="preserve">Encourage curious, </w:t>
      </w:r>
      <w:r w:rsidR="00D0401A">
        <w:rPr>
          <w:sz w:val="20"/>
          <w:szCs w:val="20"/>
        </w:rPr>
        <w:t>questioning, minds</w:t>
      </w:r>
      <w:r w:rsidR="00CA2266">
        <w:rPr>
          <w:sz w:val="20"/>
          <w:szCs w:val="20"/>
        </w:rPr>
        <w:t>.</w:t>
      </w:r>
      <w:r w:rsidR="00CA2266" w:rsidRPr="00FE3840">
        <w:rPr>
          <w:sz w:val="20"/>
          <w:szCs w:val="20"/>
        </w:rPr>
        <w:t xml:space="preserve"> They</w:t>
      </w:r>
      <w:r w:rsidR="00FE3840" w:rsidRPr="00FE3840">
        <w:rPr>
          <w:sz w:val="20"/>
          <w:szCs w:val="20"/>
        </w:rPr>
        <w:t xml:space="preserve"> should be helped to develop their understanding of scientific ideas by using different types of scientific enquiry to answer their own questions</w:t>
      </w:r>
      <w:r w:rsidR="00CA2266">
        <w:rPr>
          <w:sz w:val="20"/>
          <w:szCs w:val="20"/>
        </w:rPr>
        <w:t>. Children should be encouraged</w:t>
      </w:r>
      <w:r w:rsidR="00FE3840" w:rsidRPr="00FE3840">
        <w:rPr>
          <w:sz w:val="20"/>
          <w:szCs w:val="20"/>
        </w:rPr>
        <w:t xml:space="preserve"> scientific evidence to answer questions or to support their findings</w:t>
      </w:r>
      <w:r>
        <w:rPr>
          <w:sz w:val="20"/>
          <w:szCs w:val="20"/>
        </w:rPr>
        <w:t>- presenting and communicating these in different ways</w:t>
      </w:r>
      <w:r w:rsidR="00FE3840" w:rsidRPr="00FE3840">
        <w:rPr>
          <w:sz w:val="20"/>
          <w:szCs w:val="20"/>
        </w:rPr>
        <w:t xml:space="preserve">. </w:t>
      </w:r>
    </w:p>
    <w:p w14:paraId="3942EB59" w14:textId="179098AD" w:rsidR="006E799E" w:rsidRDefault="006E799E" w:rsidP="00FE3840">
      <w:pPr>
        <w:pStyle w:val="ListParagraph"/>
        <w:numPr>
          <w:ilvl w:val="0"/>
          <w:numId w:val="6"/>
        </w:numPr>
        <w:rPr>
          <w:sz w:val="20"/>
          <w:szCs w:val="20"/>
        </w:rPr>
      </w:pPr>
      <w:r>
        <w:rPr>
          <w:sz w:val="20"/>
          <w:szCs w:val="20"/>
        </w:rPr>
        <w:t>Develop skills of observation and investigation.</w:t>
      </w:r>
    </w:p>
    <w:p w14:paraId="213DE30A" w14:textId="77777777" w:rsidR="0041281F" w:rsidRDefault="0041281F" w:rsidP="0041281F">
      <w:pPr>
        <w:pStyle w:val="ListParagraph"/>
        <w:rPr>
          <w:sz w:val="20"/>
          <w:szCs w:val="20"/>
        </w:rPr>
      </w:pPr>
    </w:p>
    <w:p w14:paraId="468EF373" w14:textId="41EBB49D" w:rsidR="0041281F" w:rsidRPr="00195229" w:rsidRDefault="00CA2266" w:rsidP="00195229">
      <w:pPr>
        <w:pStyle w:val="ListParagraph"/>
        <w:numPr>
          <w:ilvl w:val="0"/>
          <w:numId w:val="6"/>
        </w:numPr>
        <w:spacing w:line="240" w:lineRule="auto"/>
        <w:jc w:val="both"/>
        <w:rPr>
          <w:rFonts w:cstheme="minorHAnsi"/>
          <w:color w:val="000000" w:themeColor="text1"/>
          <w:sz w:val="20"/>
          <w:szCs w:val="20"/>
          <w:shd w:val="clear" w:color="auto" w:fill="FFFFFF"/>
        </w:rPr>
      </w:pPr>
      <w:r w:rsidRPr="00CA2266">
        <w:rPr>
          <w:rFonts w:cstheme="minorHAnsi"/>
          <w:color w:val="0B0C0C"/>
          <w:sz w:val="20"/>
          <w:szCs w:val="20"/>
          <w:shd w:val="clear" w:color="auto" w:fill="FFFFFF"/>
        </w:rPr>
        <w:t>Develop an ability to describe associated processes and key characteristics in common language, but children should also be familiar with, and use, technical terminology accurately and precisely</w:t>
      </w:r>
    </w:p>
    <w:p w14:paraId="6462D98B" w14:textId="77777777" w:rsidR="0041281F" w:rsidRDefault="0041281F" w:rsidP="0041281F">
      <w:pPr>
        <w:rPr>
          <w:rFonts w:cstheme="minorHAnsi"/>
          <w:color w:val="0B0C0C"/>
          <w:sz w:val="20"/>
          <w:szCs w:val="20"/>
          <w:shd w:val="clear" w:color="auto" w:fill="FFFFFF"/>
        </w:rPr>
      </w:pPr>
      <w:r w:rsidRPr="00AA7FA9">
        <w:rPr>
          <w:rFonts w:cstheme="minorHAnsi"/>
          <w:color w:val="0B0C0C"/>
          <w:sz w:val="20"/>
          <w:szCs w:val="20"/>
          <w:shd w:val="clear" w:color="auto" w:fill="FFFFFF"/>
        </w:rPr>
        <w:t>The principal focus</w:t>
      </w:r>
      <w:r>
        <w:rPr>
          <w:rFonts w:cstheme="minorHAnsi"/>
          <w:color w:val="0B0C0C"/>
          <w:sz w:val="20"/>
          <w:szCs w:val="20"/>
          <w:shd w:val="clear" w:color="auto" w:fill="FFFFFF"/>
        </w:rPr>
        <w:t>’ of science teaching across</w:t>
      </w:r>
      <w:r w:rsidRPr="00AA7FA9">
        <w:rPr>
          <w:rFonts w:cstheme="minorHAnsi"/>
          <w:color w:val="0B0C0C"/>
          <w:sz w:val="20"/>
          <w:szCs w:val="20"/>
          <w:shd w:val="clear" w:color="auto" w:fill="FFFFFF"/>
        </w:rPr>
        <w:t xml:space="preserve"> key stage 1</w:t>
      </w:r>
      <w:r>
        <w:rPr>
          <w:rFonts w:cstheme="minorHAnsi"/>
          <w:color w:val="0B0C0C"/>
          <w:sz w:val="20"/>
          <w:szCs w:val="20"/>
          <w:shd w:val="clear" w:color="auto" w:fill="FFFFFF"/>
        </w:rPr>
        <w:t xml:space="preserve"> and 2 </w:t>
      </w:r>
      <w:r w:rsidRPr="00AA7FA9">
        <w:rPr>
          <w:rFonts w:cstheme="minorHAnsi"/>
          <w:color w:val="0B0C0C"/>
          <w:sz w:val="20"/>
          <w:szCs w:val="20"/>
          <w:shd w:val="clear" w:color="auto" w:fill="FFFFFF"/>
        </w:rPr>
        <w:t>is to</w:t>
      </w:r>
      <w:r>
        <w:rPr>
          <w:rFonts w:cstheme="minorHAnsi"/>
          <w:color w:val="0B0C0C"/>
          <w:sz w:val="20"/>
          <w:szCs w:val="20"/>
          <w:shd w:val="clear" w:color="auto" w:fill="FFFFFF"/>
        </w:rPr>
        <w:t xml:space="preserve"> first</w:t>
      </w:r>
      <w:r w:rsidRPr="00AA7FA9">
        <w:rPr>
          <w:rFonts w:cstheme="minorHAnsi"/>
          <w:color w:val="0B0C0C"/>
          <w:sz w:val="20"/>
          <w:szCs w:val="20"/>
          <w:shd w:val="clear" w:color="auto" w:fill="FFFFFF"/>
        </w:rPr>
        <w:t xml:space="preserve"> enable pupils to experience and observe phenomena, looking more closely at the natural and humanly constructed world around them</w:t>
      </w:r>
      <w:r>
        <w:rPr>
          <w:rFonts w:cstheme="minorHAnsi"/>
          <w:color w:val="0B0C0C"/>
          <w:sz w:val="20"/>
          <w:szCs w:val="20"/>
          <w:shd w:val="clear" w:color="auto" w:fill="FFFFFF"/>
        </w:rPr>
        <w:t xml:space="preserve">. Then, as they move into key stage 2, broaden </w:t>
      </w:r>
      <w:r w:rsidRPr="008B7D20">
        <w:rPr>
          <w:rFonts w:cstheme="minorHAnsi"/>
          <w:color w:val="0B0C0C"/>
          <w:sz w:val="20"/>
          <w:szCs w:val="20"/>
          <w:shd w:val="clear" w:color="auto" w:fill="FFFFFF"/>
        </w:rPr>
        <w:t>their scientific view of the world around them</w:t>
      </w:r>
      <w:r>
        <w:rPr>
          <w:rFonts w:cstheme="minorHAnsi"/>
          <w:color w:val="0B0C0C"/>
          <w:sz w:val="20"/>
          <w:szCs w:val="20"/>
          <w:shd w:val="clear" w:color="auto" w:fill="FFFFFF"/>
        </w:rPr>
        <w:t xml:space="preserve"> </w:t>
      </w:r>
      <w:r w:rsidRPr="008B7D20">
        <w:rPr>
          <w:rFonts w:cstheme="minorHAnsi"/>
          <w:color w:val="0B0C0C"/>
          <w:sz w:val="20"/>
          <w:szCs w:val="20"/>
          <w:shd w:val="clear" w:color="auto" w:fill="FFFFFF"/>
        </w:rPr>
        <w:t xml:space="preserve">and </w:t>
      </w:r>
      <w:r>
        <w:rPr>
          <w:rFonts w:cstheme="minorHAnsi"/>
          <w:color w:val="0B0C0C"/>
          <w:sz w:val="20"/>
          <w:szCs w:val="20"/>
          <w:shd w:val="clear" w:color="auto" w:fill="FFFFFF"/>
        </w:rPr>
        <w:t>finally to have a deeper understanding of a wide range of scientific ideas</w:t>
      </w:r>
      <w:r w:rsidRPr="00AA7FA9">
        <w:rPr>
          <w:rFonts w:cstheme="minorHAnsi"/>
          <w:color w:val="0B0C0C"/>
          <w:sz w:val="20"/>
          <w:szCs w:val="20"/>
          <w:shd w:val="clear" w:color="auto" w:fill="FFFFFF"/>
        </w:rPr>
        <w:t>.</w:t>
      </w:r>
      <w:r>
        <w:rPr>
          <w:rFonts w:cstheme="minorHAnsi"/>
          <w:color w:val="0B0C0C"/>
          <w:sz w:val="20"/>
          <w:szCs w:val="20"/>
          <w:shd w:val="clear" w:color="auto" w:fill="FFFFFF"/>
        </w:rPr>
        <w:t xml:space="preserve"> </w:t>
      </w:r>
      <w:r w:rsidRPr="00AA7FA9">
        <w:rPr>
          <w:rFonts w:cstheme="minorHAnsi"/>
          <w:color w:val="0B0C0C"/>
          <w:sz w:val="20"/>
          <w:szCs w:val="20"/>
          <w:shd w:val="clear" w:color="auto" w:fill="FFFFFF"/>
        </w:rPr>
        <w:t>They should be encouraged to be curious and ask questions about what they notice. They should be helped to develop their understanding of scientific ideas by using different types of scientific enquiry to answer their own questions</w:t>
      </w:r>
      <w:r>
        <w:rPr>
          <w:rFonts w:cstheme="minorHAnsi"/>
          <w:color w:val="0B0C0C"/>
          <w:sz w:val="20"/>
          <w:szCs w:val="20"/>
          <w:shd w:val="clear" w:color="auto" w:fill="FFFFFF"/>
        </w:rPr>
        <w:t xml:space="preserve">. </w:t>
      </w:r>
      <w:r w:rsidRPr="008B7D20">
        <w:rPr>
          <w:rFonts w:cstheme="minorHAnsi"/>
          <w:color w:val="0B0C0C"/>
          <w:sz w:val="20"/>
          <w:szCs w:val="20"/>
          <w:shd w:val="clear" w:color="auto" w:fill="FFFFFF"/>
        </w:rPr>
        <w:t xml:space="preserve">They should draw simple conclusions and use </w:t>
      </w:r>
      <w:r>
        <w:rPr>
          <w:rFonts w:cstheme="minorHAnsi"/>
          <w:color w:val="0B0C0C"/>
          <w:sz w:val="20"/>
          <w:szCs w:val="20"/>
          <w:shd w:val="clear" w:color="auto" w:fill="FFFFFF"/>
        </w:rPr>
        <w:t>an increasing range of</w:t>
      </w:r>
      <w:r w:rsidRPr="008B7D20">
        <w:rPr>
          <w:rFonts w:cstheme="minorHAnsi"/>
          <w:color w:val="0B0C0C"/>
          <w:sz w:val="20"/>
          <w:szCs w:val="20"/>
          <w:shd w:val="clear" w:color="auto" w:fill="FFFFFF"/>
        </w:rPr>
        <w:t xml:space="preserve"> scientific language, first, to talk about and, later, to write about what they have found ou</w:t>
      </w:r>
      <w:r w:rsidRPr="001A5029">
        <w:rPr>
          <w:rFonts w:cstheme="minorHAnsi"/>
          <w:color w:val="0B0C0C"/>
          <w:sz w:val="20"/>
          <w:szCs w:val="20"/>
          <w:shd w:val="clear" w:color="auto" w:fill="FFFFFF"/>
        </w:rPr>
        <w:t>t.</w:t>
      </w:r>
      <w:r w:rsidRPr="00AA7FA9">
        <w:rPr>
          <w:rFonts w:cstheme="minorHAnsi"/>
          <w:color w:val="0B0C0C"/>
          <w:sz w:val="20"/>
          <w:szCs w:val="20"/>
          <w:shd w:val="clear" w:color="auto" w:fill="FFFFFF"/>
        </w:rPr>
        <w:t xml:space="preserve"> </w:t>
      </w:r>
      <w:r>
        <w:rPr>
          <w:rFonts w:cstheme="minorHAnsi"/>
          <w:color w:val="0B0C0C"/>
          <w:sz w:val="20"/>
          <w:szCs w:val="20"/>
          <w:shd w:val="clear" w:color="auto" w:fill="FFFFFF"/>
        </w:rPr>
        <w:t xml:space="preserve">They should be helped to understand the importance of working scientifically. </w:t>
      </w:r>
    </w:p>
    <w:p w14:paraId="253A6B31" w14:textId="64D52731" w:rsidR="009A1735" w:rsidRDefault="0041281F" w:rsidP="009A1735">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0"/>
          <w:szCs w:val="20"/>
          <w:lang w:eastAsia="en-US"/>
        </w:rPr>
      </w:pPr>
      <w:r w:rsidRPr="00F2218D">
        <w:rPr>
          <w:rFonts w:asciiTheme="minorHAnsi" w:eastAsiaTheme="minorHAnsi" w:hAnsiTheme="minorHAnsi" w:cstheme="minorBidi"/>
          <w:sz w:val="20"/>
          <w:szCs w:val="20"/>
          <w:lang w:eastAsia="en-US"/>
        </w:rPr>
        <w:t xml:space="preserve">Central to this is giving children plenty of opportunities to build upon prior knowledge, allowing them to know more, </w:t>
      </w:r>
      <w:r w:rsidRPr="00697B55">
        <w:rPr>
          <w:rFonts w:asciiTheme="minorHAnsi" w:eastAsiaTheme="minorHAnsi" w:hAnsiTheme="minorHAnsi" w:cstheme="minorBidi"/>
          <w:sz w:val="20"/>
          <w:szCs w:val="20"/>
          <w:lang w:eastAsia="en-US"/>
        </w:rPr>
        <w:t>commit that knowledge to their long term memory and to be able to retrieve it at the appropriate time</w:t>
      </w:r>
      <w:r w:rsidRPr="00F2218D">
        <w:rPr>
          <w:rFonts w:asciiTheme="minorHAnsi" w:eastAsiaTheme="minorHAnsi" w:hAnsiTheme="minorHAnsi" w:cstheme="minorBidi"/>
          <w:sz w:val="20"/>
          <w:szCs w:val="20"/>
          <w:lang w:eastAsia="en-US"/>
        </w:rPr>
        <w:t xml:space="preserve">. </w:t>
      </w:r>
      <w:r w:rsidRPr="00697B55">
        <w:rPr>
          <w:rFonts w:asciiTheme="minorHAnsi" w:eastAsiaTheme="minorHAnsi" w:hAnsiTheme="minorHAnsi" w:cstheme="minorBidi"/>
          <w:sz w:val="20"/>
          <w:szCs w:val="20"/>
          <w:lang w:eastAsia="en-US"/>
        </w:rPr>
        <w:t>A core element is teaching the children to understand that improvement only comes through asking questions of themselves and taking risks; mistakes and apparent failures are the building blocks of improvement and should be appreciated and explored.</w:t>
      </w:r>
    </w:p>
    <w:p w14:paraId="604D7E35" w14:textId="77777777" w:rsidR="00195229" w:rsidRPr="00195229" w:rsidRDefault="00195229" w:rsidP="009A1735">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0"/>
          <w:szCs w:val="20"/>
          <w:lang w:eastAsia="en-US"/>
        </w:rPr>
      </w:pPr>
    </w:p>
    <w:p w14:paraId="458B4816" w14:textId="04D2E4E9" w:rsidR="001F5181" w:rsidRDefault="00B264DA" w:rsidP="001F5181">
      <w:pPr>
        <w:pStyle w:val="NormalWeb"/>
        <w:shd w:val="clear" w:color="auto" w:fill="FFFFFF"/>
        <w:spacing w:before="0" w:beforeAutospacing="0" w:after="0" w:afterAutospacing="0"/>
        <w:jc w:val="both"/>
        <w:textAlignment w:val="baseline"/>
        <w:rPr>
          <w:rFonts w:ascii="Arial Narrow" w:eastAsiaTheme="minorHAnsi" w:hAnsi="Arial Narrow" w:cstheme="minorBidi"/>
          <w:b/>
          <w:bCs/>
          <w:sz w:val="22"/>
          <w:szCs w:val="22"/>
          <w:u w:val="single"/>
          <w:lang w:eastAsia="en-US"/>
        </w:rPr>
      </w:pPr>
      <w:r w:rsidRPr="00C46B69">
        <w:rPr>
          <w:rFonts w:ascii="Arial Narrow" w:eastAsiaTheme="minorHAnsi" w:hAnsi="Arial Narrow" w:cstheme="minorBidi"/>
          <w:b/>
          <w:sz w:val="22"/>
          <w:szCs w:val="22"/>
          <w:u w:val="single"/>
          <w:lang w:eastAsia="en-US"/>
        </w:rPr>
        <w:t>Implementation</w:t>
      </w:r>
      <w:r w:rsidR="00B73083" w:rsidRPr="00C46B69">
        <w:rPr>
          <w:rFonts w:ascii="Arial Narrow" w:eastAsiaTheme="minorHAnsi" w:hAnsi="Arial Narrow" w:cstheme="minorBidi"/>
          <w:b/>
          <w:bCs/>
          <w:sz w:val="22"/>
          <w:szCs w:val="22"/>
          <w:u w:val="single"/>
          <w:lang w:eastAsia="en-US"/>
        </w:rPr>
        <w:t xml:space="preserve">: How we teach </w:t>
      </w:r>
      <w:r w:rsidR="00FE3840">
        <w:rPr>
          <w:rFonts w:ascii="Arial Narrow" w:eastAsiaTheme="minorHAnsi" w:hAnsi="Arial Narrow" w:cstheme="minorBidi"/>
          <w:b/>
          <w:bCs/>
          <w:sz w:val="22"/>
          <w:szCs w:val="22"/>
          <w:u w:val="single"/>
          <w:lang w:eastAsia="en-US"/>
        </w:rPr>
        <w:t>Science</w:t>
      </w:r>
    </w:p>
    <w:p w14:paraId="0A7CB6DE" w14:textId="77777777" w:rsidR="00195229" w:rsidRDefault="00195229" w:rsidP="00195229">
      <w:pPr>
        <w:spacing w:after="0" w:line="300" w:lineRule="atLeast"/>
        <w:rPr>
          <w:rFonts w:cstheme="minorHAnsi"/>
          <w:color w:val="000000"/>
          <w:sz w:val="20"/>
          <w:szCs w:val="20"/>
        </w:rPr>
      </w:pPr>
      <w:r>
        <w:rPr>
          <w:rFonts w:cstheme="minorHAnsi"/>
          <w:color w:val="000000"/>
          <w:sz w:val="20"/>
          <w:szCs w:val="20"/>
        </w:rPr>
        <w:t xml:space="preserve">Each year group has statutory units to teach covering the scientific disciplines of biology, </w:t>
      </w:r>
      <w:proofErr w:type="gramStart"/>
      <w:r>
        <w:rPr>
          <w:rFonts w:cstheme="minorHAnsi"/>
          <w:color w:val="000000"/>
          <w:sz w:val="20"/>
          <w:szCs w:val="20"/>
        </w:rPr>
        <w:t>chemistry</w:t>
      </w:r>
      <w:proofErr w:type="gramEnd"/>
      <w:r>
        <w:rPr>
          <w:rFonts w:cstheme="minorHAnsi"/>
          <w:color w:val="000000"/>
          <w:sz w:val="20"/>
          <w:szCs w:val="20"/>
        </w:rPr>
        <w:t xml:space="preserve"> and physics. In foundation stage the curriculum is taught through topics and continuous provision providing high quality experiences linked to the early learning goals, vocabulary is introduced from the foundation stage. </w:t>
      </w:r>
    </w:p>
    <w:p w14:paraId="462FAAFD" w14:textId="77777777" w:rsidR="00195229" w:rsidRPr="006432D9" w:rsidRDefault="00195229" w:rsidP="00195229">
      <w:pPr>
        <w:rPr>
          <w:rFonts w:cstheme="minorHAnsi"/>
          <w:color w:val="0B0C0C"/>
          <w:sz w:val="20"/>
          <w:szCs w:val="20"/>
          <w:shd w:val="clear" w:color="auto" w:fill="FFFFFF"/>
        </w:rPr>
      </w:pPr>
      <w:r>
        <w:rPr>
          <w:sz w:val="20"/>
          <w:szCs w:val="20"/>
        </w:rPr>
        <w:t>The Science</w:t>
      </w:r>
      <w:r w:rsidRPr="00F2218D">
        <w:rPr>
          <w:sz w:val="20"/>
          <w:szCs w:val="20"/>
        </w:rPr>
        <w:t xml:space="preserve"> curriculum is taught through Progressive School Curriculum Document (PSCD)</w:t>
      </w:r>
      <w:r>
        <w:rPr>
          <w:sz w:val="20"/>
          <w:szCs w:val="20"/>
        </w:rPr>
        <w:t>, which is in line with the</w:t>
      </w:r>
      <w:r w:rsidRPr="00377153">
        <w:rPr>
          <w:rFonts w:eastAsia="Times New Roman" w:cstheme="minorHAnsi"/>
          <w:color w:val="000000"/>
          <w:sz w:val="20"/>
          <w:szCs w:val="20"/>
          <w:lang w:eastAsia="en-GB"/>
        </w:rPr>
        <w:t xml:space="preserve"> National Curriculum progr</w:t>
      </w:r>
      <w:r>
        <w:rPr>
          <w:rFonts w:cstheme="minorHAnsi"/>
          <w:color w:val="000000"/>
          <w:sz w:val="20"/>
          <w:szCs w:val="20"/>
        </w:rPr>
        <w:t>ammes of study for Science 2014</w:t>
      </w:r>
      <w:r w:rsidRPr="00377153">
        <w:rPr>
          <w:rFonts w:eastAsia="Times New Roman" w:cstheme="minorHAnsi"/>
          <w:color w:val="000000"/>
          <w:sz w:val="20"/>
          <w:szCs w:val="20"/>
          <w:lang w:eastAsia="en-GB"/>
        </w:rPr>
        <w:t xml:space="preserve"> and, ‘Understanding of the World’ developing awe and wonder in the Early Years Foundation Stage.</w:t>
      </w:r>
      <w:r w:rsidRPr="00377153">
        <w:rPr>
          <w:rFonts w:cstheme="minorHAnsi"/>
          <w:sz w:val="20"/>
          <w:szCs w:val="20"/>
        </w:rPr>
        <w:t xml:space="preserve"> </w:t>
      </w:r>
      <w:r>
        <w:rPr>
          <w:rFonts w:cstheme="minorHAnsi"/>
          <w:sz w:val="20"/>
          <w:szCs w:val="20"/>
        </w:rPr>
        <w:t>In addition to we use Switched on Science planning scheme</w:t>
      </w:r>
      <w:r w:rsidRPr="00377153">
        <w:rPr>
          <w:rFonts w:cstheme="minorHAnsi"/>
          <w:sz w:val="20"/>
          <w:szCs w:val="20"/>
        </w:rPr>
        <w:t xml:space="preserve"> to aid teaching staff in their subject </w:t>
      </w:r>
      <w:r w:rsidRPr="00377153">
        <w:rPr>
          <w:rFonts w:cstheme="minorHAnsi"/>
          <w:sz w:val="20"/>
          <w:szCs w:val="20"/>
        </w:rPr>
        <w:lastRenderedPageBreak/>
        <w:t xml:space="preserve">knowledge, </w:t>
      </w:r>
      <w:proofErr w:type="gramStart"/>
      <w:r w:rsidRPr="00377153">
        <w:rPr>
          <w:rFonts w:cstheme="minorHAnsi"/>
          <w:sz w:val="20"/>
          <w:szCs w:val="20"/>
        </w:rPr>
        <w:t>organisation</w:t>
      </w:r>
      <w:proofErr w:type="gramEnd"/>
      <w:r w:rsidRPr="00377153">
        <w:rPr>
          <w:rFonts w:cstheme="minorHAnsi"/>
          <w:sz w:val="20"/>
          <w:szCs w:val="20"/>
        </w:rPr>
        <w:t xml:space="preserve"> and delivery.</w:t>
      </w:r>
      <w:r>
        <w:rPr>
          <w:rFonts w:cstheme="minorHAnsi"/>
          <w:sz w:val="20"/>
          <w:szCs w:val="20"/>
        </w:rPr>
        <w:t xml:space="preserve"> </w:t>
      </w:r>
      <w:r w:rsidRPr="00377153">
        <w:rPr>
          <w:rFonts w:cstheme="minorHAnsi"/>
          <w:sz w:val="20"/>
          <w:szCs w:val="20"/>
        </w:rPr>
        <w:t xml:space="preserve">Each class has access to two hours of high-quality </w:t>
      </w:r>
      <w:r>
        <w:rPr>
          <w:rFonts w:cstheme="minorHAnsi"/>
          <w:sz w:val="20"/>
          <w:szCs w:val="20"/>
        </w:rPr>
        <w:t xml:space="preserve">science </w:t>
      </w:r>
      <w:r w:rsidRPr="00377153">
        <w:rPr>
          <w:rFonts w:cstheme="minorHAnsi"/>
          <w:sz w:val="20"/>
          <w:szCs w:val="20"/>
        </w:rPr>
        <w:t>lessons every week (Year 1-6). Each lesson builds upon previous skis</w:t>
      </w:r>
      <w:r w:rsidRPr="00F2218D">
        <w:rPr>
          <w:sz w:val="20"/>
          <w:szCs w:val="20"/>
        </w:rPr>
        <w:t xml:space="preserve"> and allows focused time for these to become embedded.</w:t>
      </w:r>
    </w:p>
    <w:p w14:paraId="4D94EFA6" w14:textId="562A8EEC" w:rsidR="0041281F" w:rsidRPr="007A3797" w:rsidRDefault="0041281F" w:rsidP="0041281F">
      <w:pPr>
        <w:spacing w:after="0" w:line="300" w:lineRule="atLeast"/>
        <w:rPr>
          <w:rFonts w:cstheme="minorHAnsi"/>
          <w:color w:val="000000"/>
          <w:sz w:val="20"/>
          <w:szCs w:val="20"/>
        </w:rPr>
      </w:pPr>
      <w:r>
        <w:rPr>
          <w:rFonts w:cstheme="minorHAnsi"/>
          <w:color w:val="000000"/>
          <w:sz w:val="20"/>
          <w:szCs w:val="20"/>
        </w:rPr>
        <w:t xml:space="preserve">Science is linked to class topics where </w:t>
      </w:r>
      <w:r w:rsidR="004918B0">
        <w:rPr>
          <w:rFonts w:cstheme="minorHAnsi"/>
          <w:color w:val="000000"/>
          <w:sz w:val="20"/>
          <w:szCs w:val="20"/>
        </w:rPr>
        <w:t>possible</w:t>
      </w:r>
      <w:r w:rsidR="00195229">
        <w:rPr>
          <w:rFonts w:cstheme="minorHAnsi"/>
          <w:color w:val="000000"/>
          <w:sz w:val="20"/>
          <w:szCs w:val="20"/>
        </w:rPr>
        <w:t xml:space="preserve"> and</w:t>
      </w:r>
      <w:r>
        <w:rPr>
          <w:rFonts w:cstheme="minorHAnsi"/>
          <w:color w:val="000000"/>
          <w:sz w:val="20"/>
          <w:szCs w:val="20"/>
        </w:rPr>
        <w:t xml:space="preserve"> </w:t>
      </w:r>
      <w:r w:rsidR="00195229">
        <w:rPr>
          <w:rFonts w:cstheme="minorHAnsi"/>
          <w:color w:val="000000"/>
          <w:sz w:val="20"/>
          <w:szCs w:val="20"/>
        </w:rPr>
        <w:t xml:space="preserve">has </w:t>
      </w:r>
      <w:r>
        <w:rPr>
          <w:rFonts w:cstheme="minorHAnsi"/>
          <w:color w:val="000000"/>
          <w:sz w:val="20"/>
          <w:szCs w:val="20"/>
        </w:rPr>
        <w:t>strong links with other core subjects</w:t>
      </w:r>
      <w:r w:rsidR="004918B0">
        <w:rPr>
          <w:rFonts w:cstheme="minorHAnsi"/>
          <w:color w:val="000000"/>
          <w:sz w:val="20"/>
          <w:szCs w:val="20"/>
        </w:rPr>
        <w:t>.</w:t>
      </w:r>
      <w:r>
        <w:rPr>
          <w:rFonts w:cstheme="minorHAnsi"/>
          <w:color w:val="000000"/>
          <w:sz w:val="20"/>
          <w:szCs w:val="20"/>
        </w:rPr>
        <w:t xml:space="preserve"> Maths skills such as statistics and measurement are essential to investigation and </w:t>
      </w:r>
      <w:r w:rsidR="004918B0">
        <w:rPr>
          <w:rFonts w:cstheme="minorHAnsi"/>
          <w:color w:val="000000"/>
          <w:sz w:val="20"/>
          <w:szCs w:val="20"/>
        </w:rPr>
        <w:t>with</w:t>
      </w:r>
      <w:r>
        <w:rPr>
          <w:rFonts w:cstheme="minorHAnsi"/>
          <w:color w:val="000000"/>
          <w:sz w:val="20"/>
          <w:szCs w:val="20"/>
        </w:rPr>
        <w:t>in English development of vocabulary and spoken language with instructional and report writing alongside comprehension and summari</w:t>
      </w:r>
      <w:r w:rsidR="004918B0">
        <w:rPr>
          <w:rFonts w:cstheme="minorHAnsi"/>
          <w:color w:val="000000"/>
          <w:sz w:val="20"/>
          <w:szCs w:val="20"/>
        </w:rPr>
        <w:t>s</w:t>
      </w:r>
      <w:r>
        <w:rPr>
          <w:rFonts w:cstheme="minorHAnsi"/>
          <w:color w:val="000000"/>
          <w:sz w:val="20"/>
          <w:szCs w:val="20"/>
        </w:rPr>
        <w:t xml:space="preserve">ing.  </w:t>
      </w:r>
      <w:r w:rsidRPr="00DB33FE">
        <w:rPr>
          <w:rFonts w:cstheme="minorHAnsi"/>
          <w:color w:val="0B0C0C"/>
          <w:sz w:val="20"/>
          <w:szCs w:val="20"/>
          <w:shd w:val="clear" w:color="auto" w:fill="FFFFFF"/>
        </w:rPr>
        <w:t>We ensure that all children are exposed to high quality teaching and learning experiences through a broad and balanced curriculum, which allow them to experience variety and explore their outdoor environment</w:t>
      </w:r>
      <w:r>
        <w:rPr>
          <w:rFonts w:cstheme="minorHAnsi"/>
          <w:color w:val="0B0C0C"/>
          <w:sz w:val="20"/>
          <w:szCs w:val="20"/>
          <w:shd w:val="clear" w:color="auto" w:fill="FFFFFF"/>
        </w:rPr>
        <w:t xml:space="preserve"> using the local area </w:t>
      </w:r>
      <w:r w:rsidR="00195229">
        <w:rPr>
          <w:rFonts w:cstheme="minorHAnsi"/>
          <w:color w:val="0B0C0C"/>
          <w:sz w:val="20"/>
          <w:szCs w:val="20"/>
          <w:shd w:val="clear" w:color="auto" w:fill="FFFFFF"/>
        </w:rPr>
        <w:t xml:space="preserve"> such as the canal paths and parks. </w:t>
      </w:r>
      <w:r>
        <w:rPr>
          <w:rFonts w:cstheme="minorHAnsi"/>
          <w:color w:val="0B0C0C"/>
          <w:sz w:val="20"/>
          <w:szCs w:val="20"/>
          <w:shd w:val="clear" w:color="auto" w:fill="FFFFFF"/>
        </w:rPr>
        <w:t xml:space="preserve"> forest schools support this as well as trips</w:t>
      </w:r>
      <w:r w:rsidR="00195229">
        <w:rPr>
          <w:rFonts w:cstheme="minorHAnsi"/>
          <w:color w:val="0B0C0C"/>
          <w:sz w:val="20"/>
          <w:szCs w:val="20"/>
          <w:shd w:val="clear" w:color="auto" w:fill="FFFFFF"/>
        </w:rPr>
        <w:t xml:space="preserve">. </w:t>
      </w:r>
    </w:p>
    <w:p w14:paraId="09303D25" w14:textId="77777777" w:rsidR="006432D9" w:rsidRDefault="006432D9" w:rsidP="001879BA">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p>
    <w:p w14:paraId="561DAF78" w14:textId="77777777" w:rsidR="00F96923" w:rsidRPr="00C46B69" w:rsidRDefault="00F96923" w:rsidP="001879BA">
      <w:pPr>
        <w:spacing w:line="240" w:lineRule="auto"/>
        <w:contextualSpacing/>
        <w:rPr>
          <w:rFonts w:ascii="Arial Narrow" w:hAnsi="Arial Narrow"/>
          <w:b/>
        </w:rPr>
      </w:pPr>
      <w:r w:rsidRPr="00C46B69">
        <w:rPr>
          <w:rFonts w:ascii="Arial Narrow" w:hAnsi="Arial Narrow"/>
          <w:b/>
        </w:rPr>
        <w:t>How does St. Mary’s curriculum meet the needs of the children at our school?</w:t>
      </w:r>
    </w:p>
    <w:tbl>
      <w:tblPr>
        <w:tblStyle w:val="TableGrid"/>
        <w:tblW w:w="0" w:type="auto"/>
        <w:tblLook w:val="04A0" w:firstRow="1" w:lastRow="0" w:firstColumn="1" w:lastColumn="0" w:noHBand="0" w:noVBand="1"/>
      </w:tblPr>
      <w:tblGrid>
        <w:gridCol w:w="2405"/>
        <w:gridCol w:w="8015"/>
      </w:tblGrid>
      <w:tr w:rsidR="00F96923" w14:paraId="4067BBF2" w14:textId="77777777" w:rsidTr="00E02C8C">
        <w:tc>
          <w:tcPr>
            <w:tcW w:w="2405" w:type="dxa"/>
          </w:tcPr>
          <w:p w14:paraId="4BE160A4" w14:textId="77777777" w:rsidR="00584CDE" w:rsidRPr="00697B55" w:rsidRDefault="00584CDE" w:rsidP="001879BA">
            <w:pPr>
              <w:contextualSpacing/>
              <w:rPr>
                <w:rFonts w:ascii="Arial Narrow" w:hAnsi="Arial Narrow"/>
                <w:b/>
                <w:u w:val="single"/>
              </w:rPr>
            </w:pPr>
            <w:r w:rsidRPr="00697B55">
              <w:rPr>
                <w:rFonts w:ascii="Arial Narrow" w:hAnsi="Arial Narrow"/>
                <w:b/>
                <w:u w:val="single"/>
              </w:rPr>
              <w:t xml:space="preserve">Religious </w:t>
            </w:r>
            <w:r w:rsidR="006F2F82" w:rsidRPr="00697B55">
              <w:rPr>
                <w:rFonts w:ascii="Arial Narrow" w:hAnsi="Arial Narrow"/>
                <w:b/>
                <w:u w:val="single"/>
              </w:rPr>
              <w:t>Values</w:t>
            </w:r>
          </w:p>
          <w:p w14:paraId="20454973" w14:textId="77777777" w:rsidR="00F96923" w:rsidRPr="00697B55" w:rsidRDefault="00F52ABC" w:rsidP="001879BA">
            <w:pPr>
              <w:contextualSpacing/>
              <w:rPr>
                <w:rFonts w:ascii="Arial Narrow" w:hAnsi="Arial Narrow"/>
                <w:b/>
              </w:rPr>
            </w:pPr>
            <w:r w:rsidRPr="00697B55">
              <w:rPr>
                <w:rFonts w:ascii="Arial Narrow" w:hAnsi="Arial Narrow"/>
                <w:b/>
              </w:rPr>
              <w:t>The teachings of Jesus are</w:t>
            </w:r>
            <w:r w:rsidR="00026151" w:rsidRPr="00697B55">
              <w:rPr>
                <w:rFonts w:ascii="Arial Narrow" w:hAnsi="Arial Narrow"/>
                <w:b/>
              </w:rPr>
              <w:t xml:space="preserve"> central to every aspect of our learning, so we:</w:t>
            </w:r>
          </w:p>
        </w:tc>
        <w:tc>
          <w:tcPr>
            <w:tcW w:w="8015" w:type="dxa"/>
          </w:tcPr>
          <w:p w14:paraId="1D1F7A66" w14:textId="77777777" w:rsidR="009F07D7" w:rsidRPr="00697B55" w:rsidRDefault="009F07D7" w:rsidP="001879BA">
            <w:pPr>
              <w:pStyle w:val="ListParagraph"/>
              <w:numPr>
                <w:ilvl w:val="0"/>
                <w:numId w:val="1"/>
              </w:numPr>
              <w:spacing w:after="0" w:line="240" w:lineRule="auto"/>
              <w:rPr>
                <w:rFonts w:ascii="Arial Narrow" w:hAnsi="Arial Narrow"/>
                <w:sz w:val="20"/>
                <w:szCs w:val="20"/>
              </w:rPr>
            </w:pPr>
            <w:r w:rsidRPr="00697B55">
              <w:rPr>
                <w:sz w:val="20"/>
                <w:szCs w:val="20"/>
              </w:rPr>
              <w:t xml:space="preserve"> Must nurture their physical, spiritual and mental wellbeing by recognising and developing their God-given talents to their full potential.  </w:t>
            </w:r>
          </w:p>
          <w:p w14:paraId="5BA768AE" w14:textId="731649EE" w:rsidR="001E4BB7" w:rsidRPr="00697B55" w:rsidRDefault="00654962" w:rsidP="00CE50F6">
            <w:pPr>
              <w:pStyle w:val="ListParagraph"/>
              <w:numPr>
                <w:ilvl w:val="0"/>
                <w:numId w:val="1"/>
              </w:numPr>
              <w:spacing w:after="0" w:line="240" w:lineRule="auto"/>
              <w:rPr>
                <w:rFonts w:ascii="Arial Narrow" w:hAnsi="Arial Narrow"/>
                <w:sz w:val="20"/>
                <w:szCs w:val="20"/>
              </w:rPr>
            </w:pPr>
            <w:r w:rsidRPr="00697B55">
              <w:rPr>
                <w:sz w:val="20"/>
                <w:szCs w:val="20"/>
              </w:rPr>
              <w:t>V</w:t>
            </w:r>
            <w:r w:rsidR="00E01F5C" w:rsidRPr="00697B55">
              <w:rPr>
                <w:sz w:val="20"/>
                <w:szCs w:val="20"/>
              </w:rPr>
              <w:t xml:space="preserve">alue the </w:t>
            </w:r>
            <w:r w:rsidR="00CE50F6" w:rsidRPr="00697B55">
              <w:rPr>
                <w:sz w:val="20"/>
                <w:szCs w:val="20"/>
              </w:rPr>
              <w:t>unique nature of every ch</w:t>
            </w:r>
            <w:r w:rsidRPr="00697B55">
              <w:rPr>
                <w:sz w:val="20"/>
                <w:szCs w:val="20"/>
              </w:rPr>
              <w:t>ild by teaching them to respect</w:t>
            </w:r>
            <w:r w:rsidR="00E01F5C" w:rsidRPr="00697B55">
              <w:rPr>
                <w:sz w:val="20"/>
                <w:szCs w:val="20"/>
              </w:rPr>
              <w:t xml:space="preserve"> </w:t>
            </w:r>
            <w:r w:rsidRPr="00697B55">
              <w:rPr>
                <w:sz w:val="20"/>
                <w:szCs w:val="20"/>
              </w:rPr>
              <w:t xml:space="preserve">and care for </w:t>
            </w:r>
            <w:r w:rsidR="00E01F5C" w:rsidRPr="00697B55">
              <w:rPr>
                <w:sz w:val="20"/>
                <w:szCs w:val="20"/>
              </w:rPr>
              <w:t>the wonder that is their human body</w:t>
            </w:r>
            <w:r w:rsidR="00FE3840">
              <w:rPr>
                <w:sz w:val="20"/>
                <w:szCs w:val="20"/>
              </w:rPr>
              <w:t xml:space="preserve"> and the environment around them</w:t>
            </w:r>
            <w:r w:rsidRPr="00697B55">
              <w:rPr>
                <w:sz w:val="20"/>
                <w:szCs w:val="20"/>
              </w:rPr>
              <w:t xml:space="preserve"> (E.g. healthy diet, exercise, etc.)</w:t>
            </w:r>
            <w:r w:rsidR="00E01F5C" w:rsidRPr="00697B55">
              <w:rPr>
                <w:sz w:val="20"/>
                <w:szCs w:val="20"/>
              </w:rPr>
              <w:t>.</w:t>
            </w:r>
            <w:r w:rsidR="00CE50F6" w:rsidRPr="00697B55">
              <w:rPr>
                <w:sz w:val="20"/>
                <w:szCs w:val="20"/>
              </w:rPr>
              <w:t xml:space="preserve"> </w:t>
            </w:r>
          </w:p>
        </w:tc>
      </w:tr>
      <w:tr w:rsidR="00F96923" w14:paraId="604454B9" w14:textId="77777777" w:rsidTr="00E02C8C">
        <w:tc>
          <w:tcPr>
            <w:tcW w:w="2405" w:type="dxa"/>
          </w:tcPr>
          <w:p w14:paraId="66A1F97F" w14:textId="77777777" w:rsidR="00F96923" w:rsidRPr="00697B55" w:rsidRDefault="006F2F82" w:rsidP="001879BA">
            <w:pPr>
              <w:contextualSpacing/>
              <w:rPr>
                <w:rFonts w:ascii="Arial Narrow" w:hAnsi="Arial Narrow"/>
              </w:rPr>
            </w:pPr>
            <w:r w:rsidRPr="00697B55">
              <w:rPr>
                <w:rFonts w:ascii="Arial Narrow" w:hAnsi="Arial Narrow"/>
                <w:b/>
                <w:u w:val="single"/>
              </w:rPr>
              <w:t>Key life skills for learning</w:t>
            </w:r>
            <w:r w:rsidR="00AF0746" w:rsidRPr="00697B55">
              <w:rPr>
                <w:rFonts w:ascii="Arial Narrow" w:hAnsi="Arial Narrow"/>
              </w:rPr>
              <w:t xml:space="preserve"> </w:t>
            </w:r>
          </w:p>
          <w:p w14:paraId="6EED5B05" w14:textId="77777777" w:rsidR="00F96923" w:rsidRPr="00697B55" w:rsidRDefault="00083A90" w:rsidP="00083A90">
            <w:pPr>
              <w:contextualSpacing/>
              <w:rPr>
                <w:rFonts w:ascii="Arial Narrow" w:hAnsi="Arial Narrow"/>
                <w:b/>
                <w:sz w:val="24"/>
                <w:szCs w:val="24"/>
              </w:rPr>
            </w:pPr>
            <w:r w:rsidRPr="00697B55">
              <w:rPr>
                <w:rFonts w:ascii="Arial Narrow" w:hAnsi="Arial Narrow"/>
                <w:b/>
              </w:rPr>
              <w:t>Provide a curriculum  that will e</w:t>
            </w:r>
            <w:r w:rsidR="00221CA2" w:rsidRPr="00697B55">
              <w:rPr>
                <w:rFonts w:ascii="Arial Narrow" w:hAnsi="Arial Narrow"/>
                <w:b/>
              </w:rPr>
              <w:t>quip</w:t>
            </w:r>
            <w:r w:rsidR="00026151" w:rsidRPr="00697B55">
              <w:rPr>
                <w:rFonts w:ascii="Arial Narrow" w:hAnsi="Arial Narrow"/>
                <w:b/>
              </w:rPr>
              <w:t xml:space="preserve"> children </w:t>
            </w:r>
            <w:r w:rsidR="00221CA2" w:rsidRPr="00697B55">
              <w:rPr>
                <w:rFonts w:ascii="Arial Narrow" w:hAnsi="Arial Narrow"/>
                <w:b/>
              </w:rPr>
              <w:t>with the values, skills and attributes needed to be independent thinkers and courageous learners</w:t>
            </w:r>
            <w:r w:rsidR="00026151" w:rsidRPr="00697B55">
              <w:rPr>
                <w:rFonts w:ascii="Arial Narrow" w:hAnsi="Arial Narrow"/>
                <w:b/>
              </w:rPr>
              <w:t>, so we:</w:t>
            </w:r>
          </w:p>
        </w:tc>
        <w:tc>
          <w:tcPr>
            <w:tcW w:w="8015" w:type="dxa"/>
          </w:tcPr>
          <w:p w14:paraId="22C9BF83" w14:textId="77777777" w:rsidR="00C36751" w:rsidRPr="00697B55" w:rsidRDefault="00BD0586" w:rsidP="001879BA">
            <w:pPr>
              <w:pStyle w:val="ListParagraph"/>
              <w:numPr>
                <w:ilvl w:val="0"/>
                <w:numId w:val="2"/>
              </w:numPr>
              <w:spacing w:after="0" w:line="240" w:lineRule="auto"/>
              <w:rPr>
                <w:rFonts w:ascii="Arial Narrow" w:hAnsi="Arial Narrow"/>
                <w:sz w:val="20"/>
                <w:szCs w:val="20"/>
              </w:rPr>
            </w:pPr>
            <w:r w:rsidRPr="00697B55">
              <w:rPr>
                <w:sz w:val="20"/>
                <w:szCs w:val="20"/>
              </w:rPr>
              <w:t>Provide children with opportunities to rehearse</w:t>
            </w:r>
            <w:r w:rsidR="006D624A" w:rsidRPr="00697B55">
              <w:rPr>
                <w:sz w:val="20"/>
                <w:szCs w:val="20"/>
              </w:rPr>
              <w:t>, apply and master</w:t>
            </w:r>
            <w:r w:rsidR="00E22067" w:rsidRPr="00697B55">
              <w:rPr>
                <w:sz w:val="20"/>
                <w:szCs w:val="20"/>
              </w:rPr>
              <w:t xml:space="preserve"> our core learning behaviours of </w:t>
            </w:r>
            <w:r w:rsidR="002923E8" w:rsidRPr="00697B55">
              <w:rPr>
                <w:sz w:val="20"/>
                <w:szCs w:val="20"/>
              </w:rPr>
              <w:t xml:space="preserve">being able to focus, co-operate, </w:t>
            </w:r>
            <w:r w:rsidR="00437850" w:rsidRPr="00697B55">
              <w:rPr>
                <w:sz w:val="20"/>
                <w:szCs w:val="20"/>
              </w:rPr>
              <w:t>reflect,</w:t>
            </w:r>
            <w:r w:rsidR="00575DC9" w:rsidRPr="00697B55">
              <w:rPr>
                <w:sz w:val="20"/>
                <w:szCs w:val="20"/>
              </w:rPr>
              <w:t xml:space="preserve"> </w:t>
            </w:r>
            <w:r w:rsidR="002758CC" w:rsidRPr="00697B55">
              <w:rPr>
                <w:sz w:val="20"/>
                <w:szCs w:val="20"/>
              </w:rPr>
              <w:t>work independently,</w:t>
            </w:r>
            <w:r w:rsidR="00872035" w:rsidRPr="00697B55">
              <w:rPr>
                <w:sz w:val="20"/>
                <w:szCs w:val="20"/>
              </w:rPr>
              <w:t xml:space="preserve"> be inventive,</w:t>
            </w:r>
            <w:r w:rsidR="00437850" w:rsidRPr="00697B55">
              <w:rPr>
                <w:sz w:val="20"/>
                <w:szCs w:val="20"/>
              </w:rPr>
              <w:t xml:space="preserve"> </w:t>
            </w:r>
            <w:r w:rsidR="00872035" w:rsidRPr="00697B55">
              <w:rPr>
                <w:sz w:val="20"/>
                <w:szCs w:val="20"/>
              </w:rPr>
              <w:t>show resilience</w:t>
            </w:r>
            <w:r w:rsidR="002758CC" w:rsidRPr="00697B55">
              <w:rPr>
                <w:sz w:val="20"/>
                <w:szCs w:val="20"/>
              </w:rPr>
              <w:t xml:space="preserve">, </w:t>
            </w:r>
            <w:proofErr w:type="gramStart"/>
            <w:r w:rsidR="002758CC" w:rsidRPr="00697B55">
              <w:rPr>
                <w:sz w:val="20"/>
                <w:szCs w:val="20"/>
              </w:rPr>
              <w:t>self-belief</w:t>
            </w:r>
            <w:proofErr w:type="gramEnd"/>
            <w:r w:rsidR="00575DC9" w:rsidRPr="00697B55">
              <w:rPr>
                <w:sz w:val="20"/>
                <w:szCs w:val="20"/>
              </w:rPr>
              <w:t xml:space="preserve"> and curiosity</w:t>
            </w:r>
            <w:r w:rsidR="00663A9D" w:rsidRPr="00697B55">
              <w:rPr>
                <w:sz w:val="20"/>
                <w:szCs w:val="20"/>
              </w:rPr>
              <w:t>.</w:t>
            </w:r>
          </w:p>
          <w:p w14:paraId="30C4BF43" w14:textId="105DD2F9" w:rsidR="0053299E" w:rsidRPr="00697B55" w:rsidRDefault="0053299E" w:rsidP="000278D5">
            <w:pPr>
              <w:pStyle w:val="ListParagraph"/>
              <w:numPr>
                <w:ilvl w:val="0"/>
                <w:numId w:val="2"/>
              </w:numPr>
              <w:spacing w:after="0" w:line="240" w:lineRule="auto"/>
              <w:rPr>
                <w:sz w:val="20"/>
                <w:szCs w:val="20"/>
              </w:rPr>
            </w:pPr>
            <w:r w:rsidRPr="00697B55">
              <w:rPr>
                <w:sz w:val="20"/>
                <w:szCs w:val="20"/>
              </w:rPr>
              <w:t xml:space="preserve">Understand </w:t>
            </w:r>
            <w:r w:rsidR="00C36751" w:rsidRPr="00697B55">
              <w:rPr>
                <w:sz w:val="20"/>
                <w:szCs w:val="20"/>
              </w:rPr>
              <w:t xml:space="preserve">that skills and concepts acquired through </w:t>
            </w:r>
            <w:r w:rsidR="00FE3840">
              <w:rPr>
                <w:sz w:val="20"/>
                <w:szCs w:val="20"/>
              </w:rPr>
              <w:t>science</w:t>
            </w:r>
            <w:r w:rsidR="00C36751" w:rsidRPr="00697B55">
              <w:rPr>
                <w:sz w:val="20"/>
                <w:szCs w:val="20"/>
              </w:rPr>
              <w:t xml:space="preserve"> are not exclusive to </w:t>
            </w:r>
            <w:r w:rsidR="00FE3840">
              <w:rPr>
                <w:sz w:val="20"/>
                <w:szCs w:val="20"/>
              </w:rPr>
              <w:t>science</w:t>
            </w:r>
            <w:r w:rsidR="00C36751" w:rsidRPr="00697B55">
              <w:rPr>
                <w:sz w:val="20"/>
                <w:szCs w:val="20"/>
              </w:rPr>
              <w:t>, but closely linked to those required in all other areas of the curriculum</w:t>
            </w:r>
            <w:r w:rsidR="000278D5" w:rsidRPr="00697B55">
              <w:rPr>
                <w:sz w:val="20"/>
                <w:szCs w:val="20"/>
              </w:rPr>
              <w:t>.</w:t>
            </w:r>
          </w:p>
          <w:p w14:paraId="06EA2970" w14:textId="77777777" w:rsidR="000278D5" w:rsidRPr="00697B55" w:rsidRDefault="009E4E87" w:rsidP="00E908F9">
            <w:pPr>
              <w:pStyle w:val="ListParagraph"/>
              <w:numPr>
                <w:ilvl w:val="0"/>
                <w:numId w:val="2"/>
              </w:numPr>
              <w:spacing w:after="0" w:line="240" w:lineRule="auto"/>
              <w:rPr>
                <w:sz w:val="20"/>
                <w:szCs w:val="20"/>
              </w:rPr>
            </w:pPr>
            <w:r w:rsidRPr="00697B55">
              <w:rPr>
                <w:sz w:val="20"/>
                <w:szCs w:val="20"/>
              </w:rPr>
              <w:t xml:space="preserve">Allow children to further develop a growth mindset and understand </w:t>
            </w:r>
            <w:r w:rsidR="00E908F9" w:rsidRPr="00697B55">
              <w:rPr>
                <w:sz w:val="20"/>
                <w:szCs w:val="20"/>
              </w:rPr>
              <w:t>improvement</w:t>
            </w:r>
            <w:r w:rsidRPr="00697B55">
              <w:rPr>
                <w:sz w:val="20"/>
                <w:szCs w:val="20"/>
              </w:rPr>
              <w:t xml:space="preserve"> is something that can be acquired</w:t>
            </w:r>
            <w:r w:rsidR="00E908F9" w:rsidRPr="00697B55">
              <w:rPr>
                <w:sz w:val="20"/>
                <w:szCs w:val="20"/>
              </w:rPr>
              <w:t xml:space="preserve"> through hard work &amp; effort.</w:t>
            </w:r>
            <w:r w:rsidRPr="00697B55">
              <w:rPr>
                <w:sz w:val="20"/>
                <w:szCs w:val="20"/>
              </w:rPr>
              <w:t xml:space="preserve"> </w:t>
            </w:r>
          </w:p>
        </w:tc>
      </w:tr>
      <w:tr w:rsidR="00F96923" w14:paraId="7C5DFAB0" w14:textId="77777777" w:rsidTr="00E02C8C">
        <w:tc>
          <w:tcPr>
            <w:tcW w:w="2405" w:type="dxa"/>
          </w:tcPr>
          <w:p w14:paraId="38732F66" w14:textId="58B07303" w:rsidR="00C0351D" w:rsidRPr="00697B55" w:rsidRDefault="00584CDE" w:rsidP="002B2D30">
            <w:pPr>
              <w:contextualSpacing/>
              <w:rPr>
                <w:rFonts w:ascii="Arial Narrow" w:hAnsi="Arial Narrow"/>
                <w:b/>
              </w:rPr>
            </w:pPr>
            <w:r w:rsidRPr="00697B55">
              <w:rPr>
                <w:rFonts w:ascii="Arial Narrow" w:hAnsi="Arial Narrow"/>
                <w:b/>
                <w:u w:val="single"/>
              </w:rPr>
              <w:t>Pupil Premium Grant</w:t>
            </w:r>
            <w:r w:rsidR="007E0CE6" w:rsidRPr="00697B55">
              <w:rPr>
                <w:rFonts w:ascii="Arial Narrow" w:hAnsi="Arial Narrow"/>
                <w:b/>
                <w:u w:val="single"/>
              </w:rPr>
              <w:t xml:space="preserve"> </w:t>
            </w:r>
            <w:r w:rsidR="007E0CE6">
              <w:rPr>
                <w:rFonts w:ascii="Arial Narrow" w:hAnsi="Arial Narrow"/>
                <w:b/>
                <w:u w:val="single"/>
              </w:rPr>
              <w:t xml:space="preserve">and </w:t>
            </w:r>
            <w:r w:rsidR="007E0CE6" w:rsidRPr="00697B55">
              <w:rPr>
                <w:rFonts w:ascii="Arial Narrow" w:hAnsi="Arial Narrow"/>
                <w:b/>
                <w:u w:val="single"/>
              </w:rPr>
              <w:t>Opportunities to embrace cultural capital</w:t>
            </w:r>
            <w:r w:rsidR="00C0351D" w:rsidRPr="00697B55">
              <w:rPr>
                <w:rFonts w:ascii="Arial Narrow" w:hAnsi="Arial Narrow"/>
                <w:b/>
              </w:rPr>
              <w:t>:</w:t>
            </w:r>
          </w:p>
          <w:p w14:paraId="49CB6F41" w14:textId="0A058CFE" w:rsidR="007E0CE6" w:rsidRPr="00697B55" w:rsidRDefault="002B2D30" w:rsidP="007E0CE6">
            <w:pPr>
              <w:contextualSpacing/>
              <w:rPr>
                <w:rFonts w:ascii="Arial Narrow" w:hAnsi="Arial Narrow"/>
                <w:b/>
              </w:rPr>
            </w:pPr>
            <w:r w:rsidRPr="00697B55">
              <w:rPr>
                <w:rFonts w:ascii="Arial Narrow" w:hAnsi="Arial Narrow"/>
                <w:b/>
              </w:rPr>
              <w:t xml:space="preserve">Provide extended opportunities to experience a wide range of </w:t>
            </w:r>
            <w:r w:rsidR="007E0CE6">
              <w:rPr>
                <w:rFonts w:ascii="Arial Narrow" w:hAnsi="Arial Narrow"/>
                <w:b/>
              </w:rPr>
              <w:t>science experiences</w:t>
            </w:r>
            <w:r w:rsidRPr="00697B55">
              <w:rPr>
                <w:rFonts w:ascii="Arial Narrow" w:hAnsi="Arial Narrow"/>
                <w:b/>
              </w:rPr>
              <w:t xml:space="preserve"> which they might not otherwise have chance to access</w:t>
            </w:r>
          </w:p>
          <w:p w14:paraId="35EE2F00" w14:textId="1C77DD91" w:rsidR="002B2D30" w:rsidRPr="00697B55" w:rsidRDefault="002B2D30" w:rsidP="002B2D30">
            <w:pPr>
              <w:contextualSpacing/>
              <w:rPr>
                <w:rFonts w:ascii="Arial Narrow" w:hAnsi="Arial Narrow"/>
                <w:b/>
              </w:rPr>
            </w:pPr>
          </w:p>
        </w:tc>
        <w:tc>
          <w:tcPr>
            <w:tcW w:w="8015" w:type="dxa"/>
          </w:tcPr>
          <w:p w14:paraId="0D8DEFC4" w14:textId="54EFF82C" w:rsidR="000F786F" w:rsidRPr="00697B55" w:rsidRDefault="000F786F" w:rsidP="001879BA">
            <w:pPr>
              <w:pStyle w:val="ListParagraph"/>
              <w:numPr>
                <w:ilvl w:val="0"/>
                <w:numId w:val="1"/>
              </w:numPr>
              <w:spacing w:after="0" w:line="240" w:lineRule="auto"/>
              <w:rPr>
                <w:sz w:val="20"/>
                <w:szCs w:val="20"/>
              </w:rPr>
            </w:pPr>
            <w:r w:rsidRPr="00697B55">
              <w:rPr>
                <w:sz w:val="20"/>
                <w:szCs w:val="20"/>
              </w:rPr>
              <w:t xml:space="preserve">Remove the barriers for children accessing </w:t>
            </w:r>
            <w:r w:rsidR="00FE3840">
              <w:rPr>
                <w:sz w:val="20"/>
                <w:szCs w:val="20"/>
              </w:rPr>
              <w:t xml:space="preserve">scientific equipment and resources and providing areas such as gardens </w:t>
            </w:r>
          </w:p>
          <w:p w14:paraId="1933E0BC" w14:textId="644B67A5" w:rsidR="003764CE" w:rsidRPr="00697B55" w:rsidRDefault="003764CE" w:rsidP="001879BA">
            <w:pPr>
              <w:pStyle w:val="ListParagraph"/>
              <w:numPr>
                <w:ilvl w:val="0"/>
                <w:numId w:val="1"/>
              </w:numPr>
              <w:spacing w:after="0" w:line="240" w:lineRule="auto"/>
              <w:rPr>
                <w:sz w:val="20"/>
                <w:szCs w:val="20"/>
              </w:rPr>
            </w:pPr>
            <w:r w:rsidRPr="00697B55">
              <w:rPr>
                <w:sz w:val="20"/>
                <w:szCs w:val="20"/>
              </w:rPr>
              <w:t xml:space="preserve">These barriers </w:t>
            </w:r>
            <w:r w:rsidR="00D0401A" w:rsidRPr="00697B55">
              <w:rPr>
                <w:sz w:val="20"/>
                <w:szCs w:val="20"/>
              </w:rPr>
              <w:t>include</w:t>
            </w:r>
            <w:r w:rsidRPr="00697B55">
              <w:rPr>
                <w:sz w:val="20"/>
                <w:szCs w:val="20"/>
              </w:rPr>
              <w:t xml:space="preserve"> </w:t>
            </w:r>
            <w:r w:rsidR="00D0401A">
              <w:rPr>
                <w:sz w:val="20"/>
                <w:szCs w:val="20"/>
              </w:rPr>
              <w:t xml:space="preserve">a </w:t>
            </w:r>
            <w:r w:rsidR="00516BFB" w:rsidRPr="00697B55">
              <w:rPr>
                <w:sz w:val="20"/>
                <w:szCs w:val="20"/>
              </w:rPr>
              <w:t xml:space="preserve">pathway to club, </w:t>
            </w:r>
            <w:proofErr w:type="gramStart"/>
            <w:r w:rsidR="00FE3840" w:rsidRPr="00697B55">
              <w:rPr>
                <w:sz w:val="20"/>
                <w:szCs w:val="20"/>
              </w:rPr>
              <w:t>equipment</w:t>
            </w:r>
            <w:proofErr w:type="gramEnd"/>
            <w:r w:rsidR="00FE3840">
              <w:rPr>
                <w:sz w:val="20"/>
                <w:szCs w:val="20"/>
              </w:rPr>
              <w:t xml:space="preserve"> and specialist</w:t>
            </w:r>
          </w:p>
          <w:p w14:paraId="76415E6A" w14:textId="52042AF8" w:rsidR="00F96923" w:rsidRPr="00697B55" w:rsidRDefault="00F96923" w:rsidP="001879BA">
            <w:pPr>
              <w:pStyle w:val="ListParagraph"/>
              <w:numPr>
                <w:ilvl w:val="0"/>
                <w:numId w:val="1"/>
              </w:numPr>
              <w:spacing w:after="0" w:line="240" w:lineRule="auto"/>
              <w:rPr>
                <w:sz w:val="20"/>
                <w:szCs w:val="20"/>
              </w:rPr>
            </w:pPr>
            <w:r w:rsidRPr="00697B55">
              <w:rPr>
                <w:sz w:val="20"/>
                <w:szCs w:val="20"/>
              </w:rPr>
              <w:t xml:space="preserve">Provide opportunities for pupils to get </w:t>
            </w:r>
            <w:r w:rsidR="00516BFB" w:rsidRPr="00697B55">
              <w:rPr>
                <w:sz w:val="20"/>
                <w:szCs w:val="20"/>
              </w:rPr>
              <w:t>involved in s</w:t>
            </w:r>
            <w:r w:rsidR="00FE3840">
              <w:rPr>
                <w:sz w:val="20"/>
                <w:szCs w:val="20"/>
              </w:rPr>
              <w:t xml:space="preserve">cience </w:t>
            </w:r>
            <w:r w:rsidR="00516BFB" w:rsidRPr="00697B55">
              <w:rPr>
                <w:sz w:val="20"/>
                <w:szCs w:val="20"/>
              </w:rPr>
              <w:t xml:space="preserve">after school, </w:t>
            </w:r>
            <w:r w:rsidRPr="00697B55">
              <w:rPr>
                <w:sz w:val="20"/>
                <w:szCs w:val="20"/>
              </w:rPr>
              <w:t>during playtimes</w:t>
            </w:r>
            <w:r w:rsidR="00516BFB" w:rsidRPr="00697B55">
              <w:rPr>
                <w:sz w:val="20"/>
                <w:szCs w:val="20"/>
              </w:rPr>
              <w:t xml:space="preserve"> and within </w:t>
            </w:r>
            <w:r w:rsidR="004B1C19" w:rsidRPr="00697B55">
              <w:rPr>
                <w:sz w:val="20"/>
                <w:szCs w:val="20"/>
              </w:rPr>
              <w:t>inter house competitions</w:t>
            </w:r>
            <w:r w:rsidR="00516BFB" w:rsidRPr="00697B55">
              <w:rPr>
                <w:sz w:val="20"/>
                <w:szCs w:val="20"/>
              </w:rPr>
              <w:t>.</w:t>
            </w:r>
          </w:p>
          <w:p w14:paraId="733724A2" w14:textId="77777777" w:rsidR="00B500F6" w:rsidRPr="00B500F6" w:rsidRDefault="00F96923" w:rsidP="00B500F6">
            <w:pPr>
              <w:pStyle w:val="ListParagraph"/>
              <w:numPr>
                <w:ilvl w:val="0"/>
                <w:numId w:val="1"/>
              </w:numPr>
              <w:spacing w:after="0" w:line="240" w:lineRule="auto"/>
              <w:rPr>
                <w:rFonts w:ascii="Arial Narrow" w:hAnsi="Arial Narrow"/>
                <w:sz w:val="21"/>
                <w:szCs w:val="21"/>
              </w:rPr>
            </w:pPr>
            <w:r w:rsidRPr="00697B55">
              <w:rPr>
                <w:sz w:val="20"/>
                <w:szCs w:val="20"/>
              </w:rPr>
              <w:t>Have expectations that all children will develop at a level that is appropriate to them</w:t>
            </w:r>
          </w:p>
          <w:p w14:paraId="4B39F531" w14:textId="18DD0C8C" w:rsidR="00B500F6" w:rsidRPr="00FE3840" w:rsidRDefault="00B500F6" w:rsidP="00B500F6">
            <w:pPr>
              <w:pStyle w:val="ListParagraph"/>
              <w:numPr>
                <w:ilvl w:val="0"/>
                <w:numId w:val="1"/>
              </w:numPr>
              <w:spacing w:after="0" w:line="240" w:lineRule="auto"/>
              <w:rPr>
                <w:rFonts w:ascii="Arial Narrow" w:hAnsi="Arial Narrow"/>
                <w:sz w:val="21"/>
                <w:szCs w:val="21"/>
              </w:rPr>
            </w:pPr>
            <w:r>
              <w:rPr>
                <w:sz w:val="20"/>
                <w:szCs w:val="20"/>
              </w:rPr>
              <w:t>Develop areas all year round such as prayer garden that can be enjoyed and used by all</w:t>
            </w:r>
            <w:r w:rsidRPr="00697B55">
              <w:rPr>
                <w:sz w:val="20"/>
                <w:szCs w:val="20"/>
              </w:rPr>
              <w:t>.</w:t>
            </w:r>
          </w:p>
          <w:p w14:paraId="098037BD" w14:textId="77777777" w:rsidR="00B500F6" w:rsidRPr="00FE3840" w:rsidRDefault="00B500F6" w:rsidP="00B500F6">
            <w:pPr>
              <w:pStyle w:val="ListParagraph"/>
              <w:numPr>
                <w:ilvl w:val="0"/>
                <w:numId w:val="1"/>
              </w:numPr>
              <w:spacing w:after="0" w:line="240" w:lineRule="auto"/>
              <w:rPr>
                <w:rFonts w:cstheme="minorHAnsi"/>
                <w:sz w:val="20"/>
                <w:szCs w:val="20"/>
              </w:rPr>
            </w:pPr>
            <w:r w:rsidRPr="00FE3840">
              <w:rPr>
                <w:rFonts w:cstheme="minorHAnsi"/>
                <w:sz w:val="20"/>
                <w:szCs w:val="20"/>
              </w:rPr>
              <w:t>Encourage a healthy lifestyle by growing fruit and vegetables to be shared with school and wider community.</w:t>
            </w:r>
          </w:p>
          <w:p w14:paraId="16E70675" w14:textId="7EF6C364" w:rsidR="00B500F6" w:rsidRPr="00FE3840" w:rsidRDefault="00B500F6" w:rsidP="00B500F6">
            <w:pPr>
              <w:pStyle w:val="ListParagraph"/>
              <w:numPr>
                <w:ilvl w:val="0"/>
                <w:numId w:val="1"/>
              </w:numPr>
              <w:spacing w:after="0" w:line="240" w:lineRule="auto"/>
              <w:rPr>
                <w:rFonts w:cstheme="minorHAnsi"/>
                <w:sz w:val="20"/>
                <w:szCs w:val="20"/>
              </w:rPr>
            </w:pPr>
            <w:r w:rsidRPr="00FE3840">
              <w:rPr>
                <w:rFonts w:cstheme="minorHAnsi"/>
                <w:sz w:val="20"/>
                <w:szCs w:val="20"/>
              </w:rPr>
              <w:t xml:space="preserve">Value the nature around them showing respect and care for the local environment and beyond </w:t>
            </w:r>
            <w:r>
              <w:rPr>
                <w:rFonts w:cstheme="minorHAnsi"/>
                <w:sz w:val="20"/>
                <w:szCs w:val="20"/>
              </w:rPr>
              <w:t>taking advantage of forest schools, canal paths and Outwood sculpture trails.</w:t>
            </w:r>
          </w:p>
          <w:p w14:paraId="6DAA635F" w14:textId="77777777" w:rsidR="00F96923" w:rsidRPr="006432D9" w:rsidRDefault="00B500F6" w:rsidP="00B500F6">
            <w:pPr>
              <w:pStyle w:val="ListParagraph"/>
              <w:numPr>
                <w:ilvl w:val="0"/>
                <w:numId w:val="1"/>
              </w:numPr>
              <w:spacing w:after="0" w:line="240" w:lineRule="auto"/>
              <w:rPr>
                <w:rFonts w:ascii="Arial Narrow" w:hAnsi="Arial Narrow"/>
                <w:sz w:val="21"/>
                <w:szCs w:val="21"/>
              </w:rPr>
            </w:pPr>
            <w:r w:rsidRPr="00FE3840">
              <w:rPr>
                <w:rFonts w:eastAsia="Times New Roman" w:cstheme="minorHAnsi"/>
                <w:color w:val="333333"/>
                <w:sz w:val="20"/>
                <w:szCs w:val="20"/>
                <w:lang w:eastAsia="en-GB"/>
              </w:rPr>
              <w:t>Prepare our children for life in an increasingly scientific and technological world today and in the future.</w:t>
            </w:r>
          </w:p>
          <w:p w14:paraId="44D00BB5" w14:textId="7D8B8CED" w:rsidR="006432D9" w:rsidRPr="00697B55" w:rsidRDefault="006432D9" w:rsidP="006432D9">
            <w:pPr>
              <w:pStyle w:val="ListParagraph"/>
              <w:spacing w:after="0" w:line="240" w:lineRule="auto"/>
              <w:rPr>
                <w:rFonts w:ascii="Arial Narrow" w:hAnsi="Arial Narrow"/>
                <w:sz w:val="21"/>
                <w:szCs w:val="21"/>
              </w:rPr>
            </w:pPr>
          </w:p>
        </w:tc>
      </w:tr>
      <w:tr w:rsidR="00F96923" w14:paraId="2B4DC49A" w14:textId="77777777" w:rsidTr="00E02C8C">
        <w:tc>
          <w:tcPr>
            <w:tcW w:w="2405" w:type="dxa"/>
          </w:tcPr>
          <w:p w14:paraId="5D40894E" w14:textId="05625819" w:rsidR="00F96923" w:rsidRPr="00697B55" w:rsidRDefault="00B500F6" w:rsidP="001879BA">
            <w:pPr>
              <w:contextualSpacing/>
              <w:rPr>
                <w:rFonts w:ascii="Arial Narrow" w:hAnsi="Arial Narrow"/>
                <w:sz w:val="24"/>
                <w:szCs w:val="24"/>
              </w:rPr>
            </w:pPr>
            <w:r>
              <w:rPr>
                <w:rFonts w:ascii="Arial Narrow" w:hAnsi="Arial Narrow"/>
                <w:b/>
                <w:u w:val="single"/>
              </w:rPr>
              <w:t>Curriculum links and wider opportunities</w:t>
            </w:r>
          </w:p>
        </w:tc>
        <w:tc>
          <w:tcPr>
            <w:tcW w:w="8015" w:type="dxa"/>
          </w:tcPr>
          <w:p w14:paraId="432CAC35" w14:textId="77777777" w:rsidR="00B500F6" w:rsidRPr="00B500F6" w:rsidRDefault="00FE3840" w:rsidP="00E93563">
            <w:pPr>
              <w:numPr>
                <w:ilvl w:val="0"/>
                <w:numId w:val="1"/>
              </w:numPr>
              <w:rPr>
                <w:rFonts w:eastAsia="Times New Roman" w:cstheme="minorHAnsi"/>
                <w:color w:val="333333"/>
                <w:sz w:val="20"/>
                <w:szCs w:val="20"/>
                <w:lang w:eastAsia="en-GB"/>
              </w:rPr>
            </w:pPr>
            <w:r w:rsidRPr="00FE3840">
              <w:rPr>
                <w:rFonts w:eastAsia="Times New Roman" w:cstheme="minorHAnsi"/>
                <w:color w:val="333333"/>
                <w:sz w:val="20"/>
                <w:szCs w:val="20"/>
                <w:lang w:eastAsia="en-GB"/>
              </w:rPr>
              <w:t xml:space="preserve"> </w:t>
            </w:r>
            <w:r w:rsidR="00B500F6">
              <w:rPr>
                <w:rFonts w:cstheme="minorHAnsi"/>
                <w:color w:val="000000"/>
                <w:sz w:val="20"/>
                <w:szCs w:val="20"/>
              </w:rPr>
              <w:t>Maths skills such as statistics and measurement are essential to investigation</w:t>
            </w:r>
          </w:p>
          <w:p w14:paraId="14A13B65" w14:textId="103073E1" w:rsidR="00FE3840" w:rsidRPr="00B500F6" w:rsidRDefault="00B500F6" w:rsidP="00E93563">
            <w:pPr>
              <w:numPr>
                <w:ilvl w:val="0"/>
                <w:numId w:val="1"/>
              </w:numPr>
              <w:rPr>
                <w:rFonts w:eastAsia="Times New Roman" w:cstheme="minorHAnsi"/>
                <w:color w:val="333333"/>
                <w:sz w:val="20"/>
                <w:szCs w:val="20"/>
                <w:lang w:eastAsia="en-GB"/>
              </w:rPr>
            </w:pPr>
            <w:r>
              <w:rPr>
                <w:rFonts w:cstheme="minorHAnsi"/>
                <w:color w:val="000000"/>
                <w:sz w:val="20"/>
                <w:szCs w:val="20"/>
              </w:rPr>
              <w:t xml:space="preserve"> Development of vocabulary and spoken language with instructional and report writing alongside comprehension and summari</w:t>
            </w:r>
            <w:r w:rsidR="00503E80">
              <w:rPr>
                <w:rFonts w:cstheme="minorHAnsi"/>
                <w:color w:val="000000"/>
                <w:sz w:val="20"/>
                <w:szCs w:val="20"/>
              </w:rPr>
              <w:t>s</w:t>
            </w:r>
            <w:r>
              <w:rPr>
                <w:rFonts w:cstheme="minorHAnsi"/>
                <w:color w:val="000000"/>
                <w:sz w:val="20"/>
                <w:szCs w:val="20"/>
              </w:rPr>
              <w:t>ing in English.</w:t>
            </w:r>
          </w:p>
          <w:p w14:paraId="60C6D600" w14:textId="77777777" w:rsidR="00B500F6" w:rsidRDefault="00B500F6" w:rsidP="00E93563">
            <w:pPr>
              <w:numPr>
                <w:ilvl w:val="0"/>
                <w:numId w:val="1"/>
              </w:numPr>
              <w:rPr>
                <w:rFonts w:eastAsia="Times New Roman" w:cstheme="minorHAnsi"/>
                <w:color w:val="333333"/>
                <w:sz w:val="20"/>
                <w:szCs w:val="20"/>
                <w:lang w:eastAsia="en-GB"/>
              </w:rPr>
            </w:pPr>
            <w:r>
              <w:rPr>
                <w:rFonts w:eastAsia="Times New Roman" w:cstheme="minorHAnsi"/>
                <w:color w:val="333333"/>
                <w:sz w:val="20"/>
                <w:szCs w:val="20"/>
                <w:lang w:eastAsia="en-GB"/>
              </w:rPr>
              <w:t>Staying healthy with links to PE exercise and eating healthy (D&amp;T)</w:t>
            </w:r>
          </w:p>
          <w:p w14:paraId="2E526DDF" w14:textId="526AF5E4" w:rsidR="00B500F6" w:rsidRPr="00B500F6" w:rsidRDefault="00B500F6" w:rsidP="00B500F6">
            <w:pPr>
              <w:numPr>
                <w:ilvl w:val="0"/>
                <w:numId w:val="1"/>
              </w:numPr>
              <w:rPr>
                <w:rFonts w:eastAsia="Times New Roman" w:cstheme="minorHAnsi"/>
                <w:color w:val="333333"/>
                <w:sz w:val="20"/>
                <w:szCs w:val="20"/>
                <w:lang w:eastAsia="en-GB"/>
              </w:rPr>
            </w:pPr>
            <w:r>
              <w:rPr>
                <w:rFonts w:eastAsia="Times New Roman" w:cstheme="minorHAnsi"/>
                <w:color w:val="333333"/>
                <w:sz w:val="20"/>
                <w:szCs w:val="20"/>
                <w:lang w:eastAsia="en-GB"/>
              </w:rPr>
              <w:t>Forest schools</w:t>
            </w:r>
          </w:p>
        </w:tc>
      </w:tr>
    </w:tbl>
    <w:p w14:paraId="5AB7BED9" w14:textId="77777777" w:rsidR="00232885" w:rsidRDefault="00232885" w:rsidP="001879BA">
      <w:pPr>
        <w:pStyle w:val="NormalWeb"/>
        <w:shd w:val="clear" w:color="auto" w:fill="FFFFFF"/>
        <w:spacing w:before="0" w:beforeAutospacing="0" w:after="0" w:afterAutospacing="0"/>
        <w:jc w:val="both"/>
        <w:textAlignment w:val="baseline"/>
        <w:rPr>
          <w:rFonts w:ascii="Arial Narrow" w:eastAsiaTheme="minorHAnsi" w:hAnsi="Arial Narrow" w:cstheme="minorBidi"/>
          <w:b/>
          <w:sz w:val="22"/>
          <w:szCs w:val="22"/>
          <w:u w:val="single"/>
          <w:lang w:eastAsia="en-US"/>
        </w:rPr>
      </w:pPr>
    </w:p>
    <w:p w14:paraId="45BEC87A" w14:textId="39B9E062" w:rsidR="007C04A0" w:rsidRDefault="006432D9" w:rsidP="001879BA">
      <w:pPr>
        <w:pStyle w:val="NormalWeb"/>
        <w:shd w:val="clear" w:color="auto" w:fill="FFFFFF"/>
        <w:spacing w:before="0" w:beforeAutospacing="0" w:after="0" w:afterAutospacing="0"/>
        <w:jc w:val="both"/>
        <w:textAlignment w:val="baseline"/>
        <w:rPr>
          <w:rFonts w:ascii="Arial Narrow" w:eastAsiaTheme="minorHAnsi" w:hAnsi="Arial Narrow" w:cstheme="minorBidi"/>
          <w:b/>
          <w:sz w:val="22"/>
          <w:szCs w:val="22"/>
          <w:u w:val="single"/>
          <w:lang w:eastAsia="en-US"/>
        </w:rPr>
      </w:pPr>
      <w:r w:rsidRPr="006C0619">
        <w:rPr>
          <w:rFonts w:ascii="Arial Narrow" w:eastAsiaTheme="minorHAnsi" w:hAnsi="Arial Narrow" w:cstheme="minorBidi"/>
          <w:b/>
          <w:sz w:val="22"/>
          <w:szCs w:val="22"/>
          <w:u w:val="single"/>
          <w:lang w:eastAsia="en-US"/>
        </w:rPr>
        <w:t>Impact:</w:t>
      </w:r>
      <w:r w:rsidR="000F4B35" w:rsidRPr="006C0619">
        <w:rPr>
          <w:rFonts w:ascii="Arial Narrow" w:eastAsiaTheme="minorHAnsi" w:hAnsi="Arial Narrow" w:cstheme="minorBidi"/>
          <w:b/>
          <w:sz w:val="22"/>
          <w:szCs w:val="22"/>
          <w:u w:val="single"/>
          <w:lang w:eastAsia="en-US"/>
        </w:rPr>
        <w:t xml:space="preserve"> </w:t>
      </w:r>
      <w:proofErr w:type="gramStart"/>
      <w:r w:rsidR="000F4B35" w:rsidRPr="006C0619">
        <w:rPr>
          <w:rFonts w:ascii="Arial Narrow" w:eastAsiaTheme="minorHAnsi" w:hAnsi="Arial Narrow" w:cstheme="minorBidi"/>
          <w:b/>
          <w:sz w:val="22"/>
          <w:szCs w:val="22"/>
          <w:u w:val="single"/>
          <w:lang w:eastAsia="en-US"/>
        </w:rPr>
        <w:t xml:space="preserve">What </w:t>
      </w:r>
      <w:r w:rsidR="00E93563">
        <w:rPr>
          <w:rFonts w:ascii="Arial Narrow" w:eastAsiaTheme="minorHAnsi" w:hAnsi="Arial Narrow" w:cstheme="minorBidi"/>
          <w:b/>
          <w:sz w:val="22"/>
          <w:szCs w:val="22"/>
          <w:u w:val="single"/>
          <w:lang w:eastAsia="en-US"/>
        </w:rPr>
        <w:t xml:space="preserve"> Science</w:t>
      </w:r>
      <w:proofErr w:type="gramEnd"/>
      <w:r w:rsidR="00E93563">
        <w:rPr>
          <w:rFonts w:ascii="Arial Narrow" w:eastAsiaTheme="minorHAnsi" w:hAnsi="Arial Narrow" w:cstheme="minorBidi"/>
          <w:b/>
          <w:sz w:val="22"/>
          <w:szCs w:val="22"/>
          <w:u w:val="single"/>
          <w:lang w:eastAsia="en-US"/>
        </w:rPr>
        <w:t xml:space="preserve"> </w:t>
      </w:r>
      <w:r w:rsidR="000F4B35" w:rsidRPr="006C0619">
        <w:rPr>
          <w:rFonts w:ascii="Arial Narrow" w:eastAsiaTheme="minorHAnsi" w:hAnsi="Arial Narrow" w:cstheme="minorBidi"/>
          <w:b/>
          <w:sz w:val="22"/>
          <w:szCs w:val="22"/>
          <w:u w:val="single"/>
          <w:lang w:eastAsia="en-US"/>
        </w:rPr>
        <w:t>gives to our children</w:t>
      </w:r>
    </w:p>
    <w:p w14:paraId="12F601D9" w14:textId="77777777" w:rsidR="00E93563" w:rsidRPr="00E93563" w:rsidRDefault="00E93563" w:rsidP="00E93563">
      <w:pPr>
        <w:spacing w:after="0" w:line="300" w:lineRule="atLeast"/>
        <w:rPr>
          <w:rFonts w:eastAsia="Times New Roman" w:cstheme="minorHAnsi"/>
          <w:sz w:val="20"/>
          <w:szCs w:val="20"/>
          <w:lang w:eastAsia="en-GB"/>
        </w:rPr>
      </w:pPr>
      <w:r w:rsidRPr="00E93563">
        <w:rPr>
          <w:rFonts w:eastAsia="Times New Roman" w:cstheme="minorHAnsi"/>
          <w:sz w:val="20"/>
          <w:szCs w:val="20"/>
          <w:lang w:eastAsia="en-GB"/>
        </w:rPr>
        <w:t>The impact and measure of this is to ensure children not only acquire the appropriate age related knowledge linked to the science curriculum, but also skills which equip them to progress from their starting points, and within their everyday lives.</w:t>
      </w:r>
    </w:p>
    <w:p w14:paraId="02B19B3B" w14:textId="77777777" w:rsidR="00E93563" w:rsidRPr="00E93563" w:rsidRDefault="00E93563" w:rsidP="00E93563">
      <w:pPr>
        <w:spacing w:after="0" w:line="300" w:lineRule="atLeast"/>
        <w:rPr>
          <w:rFonts w:eastAsia="Times New Roman" w:cstheme="minorHAnsi"/>
          <w:sz w:val="20"/>
          <w:szCs w:val="20"/>
          <w:lang w:eastAsia="en-GB"/>
        </w:rPr>
      </w:pPr>
      <w:r w:rsidRPr="00E93563">
        <w:rPr>
          <w:rFonts w:eastAsia="Times New Roman" w:cstheme="minorHAnsi"/>
          <w:sz w:val="20"/>
          <w:szCs w:val="20"/>
          <w:lang w:eastAsia="en-GB"/>
        </w:rPr>
        <w:t>All children will have:</w:t>
      </w:r>
    </w:p>
    <w:p w14:paraId="729CDF27" w14:textId="77777777" w:rsidR="00E93563" w:rsidRPr="00E93563" w:rsidRDefault="00E93563" w:rsidP="00E93563">
      <w:pPr>
        <w:numPr>
          <w:ilvl w:val="0"/>
          <w:numId w:val="8"/>
        </w:numPr>
        <w:spacing w:after="0" w:line="240" w:lineRule="auto"/>
        <w:ind w:left="225"/>
        <w:rPr>
          <w:rFonts w:eastAsia="Times New Roman" w:cstheme="minorHAnsi"/>
          <w:sz w:val="20"/>
          <w:szCs w:val="20"/>
          <w:lang w:eastAsia="en-GB"/>
        </w:rPr>
      </w:pPr>
      <w:r w:rsidRPr="00E93563">
        <w:rPr>
          <w:rFonts w:eastAsia="Times New Roman" w:cstheme="minorHAnsi"/>
          <w:sz w:val="20"/>
          <w:szCs w:val="20"/>
          <w:lang w:eastAsia="en-GB"/>
        </w:rPr>
        <w:t>A wider variety of skills linked to both scientific knowledge and understanding, and scientific enquiry/investigative skills.</w:t>
      </w:r>
    </w:p>
    <w:p w14:paraId="0729C845" w14:textId="77777777" w:rsidR="00E93563" w:rsidRPr="00E93563" w:rsidRDefault="00E93563" w:rsidP="00E93563">
      <w:pPr>
        <w:numPr>
          <w:ilvl w:val="0"/>
          <w:numId w:val="8"/>
        </w:numPr>
        <w:spacing w:after="0" w:line="240" w:lineRule="auto"/>
        <w:ind w:left="225"/>
        <w:rPr>
          <w:rFonts w:eastAsia="Times New Roman" w:cstheme="minorHAnsi"/>
          <w:sz w:val="20"/>
          <w:szCs w:val="20"/>
          <w:lang w:eastAsia="en-GB"/>
        </w:rPr>
      </w:pPr>
      <w:r w:rsidRPr="00E93563">
        <w:rPr>
          <w:rFonts w:eastAsia="Times New Roman" w:cstheme="minorHAnsi"/>
          <w:sz w:val="20"/>
          <w:szCs w:val="20"/>
          <w:lang w:eastAsia="en-GB"/>
        </w:rPr>
        <w:t>A richer vocabulary which will enable to articulate their understanding of taught concepts.</w:t>
      </w:r>
    </w:p>
    <w:p w14:paraId="679C92A4" w14:textId="126D94D5" w:rsidR="007C04A0" w:rsidRPr="00195229" w:rsidRDefault="00E93563" w:rsidP="00195229">
      <w:pPr>
        <w:numPr>
          <w:ilvl w:val="0"/>
          <w:numId w:val="8"/>
        </w:numPr>
        <w:spacing w:after="0" w:line="240" w:lineRule="auto"/>
        <w:ind w:left="225"/>
        <w:rPr>
          <w:rFonts w:eastAsia="Times New Roman" w:cstheme="minorHAnsi"/>
          <w:color w:val="333333"/>
          <w:sz w:val="20"/>
          <w:szCs w:val="20"/>
          <w:lang w:eastAsia="en-GB"/>
        </w:rPr>
      </w:pPr>
      <w:r w:rsidRPr="00E93563">
        <w:rPr>
          <w:rFonts w:eastAsia="Times New Roman" w:cstheme="minorHAnsi"/>
          <w:sz w:val="20"/>
          <w:szCs w:val="20"/>
          <w:lang w:eastAsia="en-GB"/>
        </w:rPr>
        <w:t xml:space="preserve">High aspirations, which will see them through to further study, </w:t>
      </w:r>
      <w:r w:rsidR="00D0401A" w:rsidRPr="00E93563">
        <w:rPr>
          <w:rFonts w:eastAsia="Times New Roman" w:cstheme="minorHAnsi"/>
          <w:sz w:val="20"/>
          <w:szCs w:val="20"/>
          <w:lang w:eastAsia="en-GB"/>
        </w:rPr>
        <w:t>work,</w:t>
      </w:r>
      <w:r w:rsidRPr="00E93563">
        <w:rPr>
          <w:rFonts w:eastAsia="Times New Roman" w:cstheme="minorHAnsi"/>
          <w:sz w:val="20"/>
          <w:szCs w:val="20"/>
          <w:lang w:eastAsia="en-GB"/>
        </w:rPr>
        <w:t xml:space="preserve"> and a successful adult life</w:t>
      </w:r>
      <w:r w:rsidRPr="00E93563">
        <w:rPr>
          <w:rFonts w:eastAsia="Times New Roman" w:cstheme="minorHAnsi"/>
          <w:color w:val="333333"/>
          <w:sz w:val="20"/>
          <w:szCs w:val="20"/>
          <w:lang w:eastAsia="en-GB"/>
        </w:rPr>
        <w:t>.</w:t>
      </w:r>
    </w:p>
    <w:p w14:paraId="5AEDAA3B" w14:textId="7D057D46" w:rsidR="00B264DA" w:rsidRDefault="00825E6F" w:rsidP="001879BA">
      <w:pPr>
        <w:spacing w:line="240" w:lineRule="auto"/>
        <w:rPr>
          <w:sz w:val="20"/>
          <w:szCs w:val="20"/>
        </w:rPr>
      </w:pPr>
      <w:r>
        <w:rPr>
          <w:sz w:val="20"/>
          <w:szCs w:val="20"/>
        </w:rPr>
        <w:t>We assess children at the start, retrieve knowledge</w:t>
      </w:r>
      <w:r w:rsidR="00393241">
        <w:rPr>
          <w:sz w:val="20"/>
          <w:szCs w:val="20"/>
        </w:rPr>
        <w:t xml:space="preserve"> using the progression document</w:t>
      </w:r>
      <w:r>
        <w:rPr>
          <w:sz w:val="20"/>
          <w:szCs w:val="20"/>
        </w:rPr>
        <w:t xml:space="preserve"> consistently, follow the national programme of study </w:t>
      </w:r>
      <w:r w:rsidR="00503E80">
        <w:rPr>
          <w:sz w:val="20"/>
          <w:szCs w:val="20"/>
        </w:rPr>
        <w:t xml:space="preserve">supported </w:t>
      </w:r>
      <w:r w:rsidR="00393241">
        <w:rPr>
          <w:sz w:val="20"/>
          <w:szCs w:val="20"/>
        </w:rPr>
        <w:t xml:space="preserve">Switched on Science </w:t>
      </w:r>
      <w:r>
        <w:rPr>
          <w:sz w:val="20"/>
          <w:szCs w:val="20"/>
        </w:rPr>
        <w:t>whilst assessing their working scientifically skills</w:t>
      </w:r>
      <w:r w:rsidR="00503E80">
        <w:rPr>
          <w:sz w:val="20"/>
          <w:szCs w:val="20"/>
        </w:rPr>
        <w:t>.</w:t>
      </w:r>
      <w:r>
        <w:rPr>
          <w:sz w:val="20"/>
          <w:szCs w:val="20"/>
        </w:rPr>
        <w:t xml:space="preserve"> </w:t>
      </w:r>
      <w:r w:rsidR="00503E80">
        <w:rPr>
          <w:sz w:val="20"/>
          <w:szCs w:val="20"/>
        </w:rPr>
        <w:t>T</w:t>
      </w:r>
      <w:r>
        <w:rPr>
          <w:sz w:val="20"/>
          <w:szCs w:val="20"/>
        </w:rPr>
        <w:t xml:space="preserve">hen at the end of the unit complete a more formal assessment. This provides each class teacher with a clear vision of study for their class and a good knowledge of children’s strengths and areas for progression. </w:t>
      </w:r>
    </w:p>
    <w:p w14:paraId="2AD15FF2" w14:textId="77777777" w:rsidR="000409AE" w:rsidRPr="00F2218D" w:rsidRDefault="000409AE" w:rsidP="000409AE">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0"/>
          <w:szCs w:val="20"/>
          <w:lang w:eastAsia="en-US"/>
        </w:rPr>
      </w:pPr>
      <w:r w:rsidRPr="00F2218D">
        <w:rPr>
          <w:rFonts w:asciiTheme="minorHAnsi" w:eastAsiaTheme="minorHAnsi" w:hAnsiTheme="minorHAnsi" w:cstheme="minorBidi"/>
          <w:sz w:val="20"/>
          <w:szCs w:val="20"/>
          <w:lang w:eastAsia="en-US"/>
        </w:rPr>
        <w:t xml:space="preserve">Assessments are based on teacher judgement, whereby, in each session, any children who are not meeting lesson objectives, and those who are exceeding and performing at a higher level are recorded and targeted for future support in subsequent lessons. </w:t>
      </w:r>
      <w:r w:rsidRPr="00697B55">
        <w:rPr>
          <w:rFonts w:asciiTheme="minorHAnsi" w:eastAsiaTheme="minorHAnsi" w:hAnsiTheme="minorHAnsi" w:cstheme="minorBidi"/>
          <w:sz w:val="20"/>
          <w:szCs w:val="20"/>
          <w:lang w:eastAsia="en-US"/>
        </w:rPr>
        <w:lastRenderedPageBreak/>
        <w:t>These weekly assessments will not only inform future sessions but will also provide a half termly overview of children’s progress within their year group’s expected outcomes.</w:t>
      </w:r>
    </w:p>
    <w:p w14:paraId="3D5A8AE0" w14:textId="77777777" w:rsidR="000409AE" w:rsidRPr="00F2218D" w:rsidRDefault="000409AE" w:rsidP="000409AE">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0"/>
          <w:szCs w:val="20"/>
          <w:lang w:eastAsia="en-US"/>
        </w:rPr>
      </w:pPr>
      <w:r w:rsidRPr="00697B55">
        <w:rPr>
          <w:rFonts w:asciiTheme="minorHAnsi" w:eastAsiaTheme="minorHAnsi" w:hAnsiTheme="minorHAnsi" w:cstheme="minorBidi"/>
          <w:sz w:val="20"/>
          <w:szCs w:val="20"/>
          <w:lang w:eastAsia="en-US"/>
        </w:rPr>
        <w:t xml:space="preserve">In the EYFS observations are recorded in the children’s personalised online learning journey- Tapestry. Pupils are </w:t>
      </w:r>
    </w:p>
    <w:p w14:paraId="2F298B85" w14:textId="5CD16565" w:rsidR="000409AE" w:rsidRDefault="000409AE" w:rsidP="000409AE">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0"/>
          <w:szCs w:val="20"/>
          <w:lang w:eastAsia="en-US"/>
        </w:rPr>
      </w:pPr>
      <w:r w:rsidRPr="00697B55">
        <w:rPr>
          <w:rFonts w:asciiTheme="minorHAnsi" w:eastAsiaTheme="minorHAnsi" w:hAnsiTheme="minorHAnsi" w:cstheme="minorBidi"/>
          <w:sz w:val="20"/>
          <w:szCs w:val="20"/>
          <w:lang w:eastAsia="en-US"/>
        </w:rPr>
        <w:t xml:space="preserve">assessed within EAD as well as PD. Progress is </w:t>
      </w:r>
      <w:r w:rsidR="00D0401A" w:rsidRPr="00697B55">
        <w:rPr>
          <w:rFonts w:asciiTheme="minorHAnsi" w:eastAsiaTheme="minorHAnsi" w:hAnsiTheme="minorHAnsi" w:cstheme="minorBidi"/>
          <w:sz w:val="20"/>
          <w:szCs w:val="20"/>
          <w:lang w:eastAsia="en-US"/>
        </w:rPr>
        <w:t>tracked,</w:t>
      </w:r>
      <w:r w:rsidRPr="00697B55">
        <w:rPr>
          <w:rFonts w:asciiTheme="minorHAnsi" w:eastAsiaTheme="minorHAnsi" w:hAnsiTheme="minorHAnsi" w:cstheme="minorBidi"/>
          <w:sz w:val="20"/>
          <w:szCs w:val="20"/>
          <w:lang w:eastAsia="en-US"/>
        </w:rPr>
        <w:t xml:space="preserve"> and age-related expectations are reported to parents at the end of the year. </w:t>
      </w:r>
    </w:p>
    <w:p w14:paraId="38E35DFE" w14:textId="77777777" w:rsidR="000409AE" w:rsidRDefault="000409AE" w:rsidP="000409AE">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0"/>
          <w:szCs w:val="20"/>
          <w:lang w:eastAsia="en-US"/>
        </w:rPr>
      </w:pPr>
    </w:p>
    <w:p w14:paraId="558E838C" w14:textId="4A00E6C3" w:rsidR="000409AE" w:rsidRPr="00F2218D" w:rsidRDefault="000409AE" w:rsidP="000409AE">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0"/>
          <w:szCs w:val="20"/>
          <w:lang w:eastAsia="en-US"/>
        </w:rPr>
      </w:pPr>
      <w:r w:rsidRPr="00F2218D">
        <w:rPr>
          <w:rFonts w:asciiTheme="minorHAnsi" w:eastAsiaTheme="minorHAnsi" w:hAnsiTheme="minorHAnsi" w:cstheme="minorBidi"/>
          <w:sz w:val="20"/>
          <w:szCs w:val="20"/>
          <w:lang w:eastAsia="en-US"/>
        </w:rPr>
        <w:t xml:space="preserve">Pupil Voice plays an important role in the children’s enjoyment, engagement, and development and crucially, within a lesson, children are given time to reflect on their learning and take part in self, </w:t>
      </w:r>
      <w:proofErr w:type="gramStart"/>
      <w:r w:rsidRPr="00F2218D">
        <w:rPr>
          <w:rFonts w:asciiTheme="minorHAnsi" w:eastAsiaTheme="minorHAnsi" w:hAnsiTheme="minorHAnsi" w:cstheme="minorBidi"/>
          <w:sz w:val="20"/>
          <w:szCs w:val="20"/>
          <w:lang w:eastAsia="en-US"/>
        </w:rPr>
        <w:t>peer</w:t>
      </w:r>
      <w:proofErr w:type="gramEnd"/>
      <w:r w:rsidRPr="00F2218D">
        <w:rPr>
          <w:rFonts w:asciiTheme="minorHAnsi" w:eastAsiaTheme="minorHAnsi" w:hAnsiTheme="minorHAnsi" w:cstheme="minorBidi"/>
          <w:sz w:val="20"/>
          <w:szCs w:val="20"/>
          <w:lang w:eastAsia="en-US"/>
        </w:rPr>
        <w:t xml:space="preserve"> and group feedback</w:t>
      </w:r>
      <w:r>
        <w:rPr>
          <w:rFonts w:asciiTheme="minorHAnsi" w:eastAsiaTheme="minorHAnsi" w:hAnsiTheme="minorHAnsi" w:cstheme="minorBidi"/>
          <w:sz w:val="20"/>
          <w:szCs w:val="20"/>
          <w:lang w:eastAsia="en-US"/>
        </w:rPr>
        <w:t xml:space="preserve">. Book scrutinies will also be carried out to ensure consistency </w:t>
      </w:r>
      <w:r w:rsidRPr="00F2218D">
        <w:rPr>
          <w:rFonts w:asciiTheme="minorHAnsi" w:eastAsiaTheme="minorHAnsi" w:hAnsiTheme="minorHAnsi" w:cstheme="minorBidi"/>
          <w:sz w:val="20"/>
          <w:szCs w:val="20"/>
          <w:lang w:eastAsia="en-US"/>
        </w:rPr>
        <w:t>and</w:t>
      </w:r>
      <w:r>
        <w:rPr>
          <w:rFonts w:asciiTheme="minorHAnsi" w:eastAsiaTheme="minorHAnsi" w:hAnsiTheme="minorHAnsi" w:cstheme="minorBidi"/>
          <w:sz w:val="20"/>
          <w:szCs w:val="20"/>
          <w:lang w:eastAsia="en-US"/>
        </w:rPr>
        <w:t xml:space="preserve"> identify teachers who need additional supports with focused support for NQTs and RQTs. Regular staff meetings will also be carried out to re-iterate and discuss science needs. </w:t>
      </w:r>
    </w:p>
    <w:p w14:paraId="3A996C02" w14:textId="77777777" w:rsidR="000409AE" w:rsidRPr="00825E6F" w:rsidRDefault="000409AE" w:rsidP="001879BA">
      <w:pPr>
        <w:spacing w:line="240" w:lineRule="auto"/>
        <w:rPr>
          <w:sz w:val="20"/>
          <w:szCs w:val="20"/>
        </w:rPr>
      </w:pPr>
    </w:p>
    <w:p w14:paraId="6AA87A04" w14:textId="3105B05B" w:rsidR="00B25F0A" w:rsidRDefault="00B25F0A" w:rsidP="001879BA">
      <w:pPr>
        <w:pStyle w:val="NormalWeb"/>
        <w:shd w:val="clear" w:color="auto" w:fill="FFFFFF"/>
        <w:spacing w:before="0" w:beforeAutospacing="0" w:after="0" w:afterAutospacing="0"/>
        <w:jc w:val="both"/>
        <w:textAlignment w:val="baseline"/>
        <w:rPr>
          <w:rFonts w:ascii="Arial Narrow" w:eastAsiaTheme="minorHAnsi" w:hAnsi="Arial Narrow" w:cstheme="minorBidi"/>
          <w:b/>
          <w:bCs/>
          <w:sz w:val="22"/>
          <w:szCs w:val="22"/>
          <w:u w:val="single"/>
          <w:lang w:eastAsia="en-US"/>
        </w:rPr>
      </w:pPr>
      <w:proofErr w:type="gramStart"/>
      <w:r w:rsidRPr="006C0619">
        <w:rPr>
          <w:rFonts w:ascii="Arial Narrow" w:eastAsiaTheme="minorHAnsi" w:hAnsi="Arial Narrow" w:cstheme="minorBidi"/>
          <w:b/>
          <w:bCs/>
          <w:sz w:val="22"/>
          <w:szCs w:val="22"/>
          <w:u w:val="single"/>
          <w:lang w:eastAsia="en-US"/>
        </w:rPr>
        <w:t>Future Plans</w:t>
      </w:r>
      <w:proofErr w:type="gramEnd"/>
      <w:r w:rsidRPr="006C0619">
        <w:rPr>
          <w:rFonts w:ascii="Arial Narrow" w:eastAsiaTheme="minorHAnsi" w:hAnsi="Arial Narrow" w:cstheme="minorBidi"/>
          <w:b/>
          <w:bCs/>
          <w:sz w:val="22"/>
          <w:szCs w:val="22"/>
          <w:u w:val="single"/>
          <w:lang w:eastAsia="en-US"/>
        </w:rPr>
        <w:t>: What Comes Next?</w:t>
      </w:r>
    </w:p>
    <w:p w14:paraId="424B5479" w14:textId="77777777" w:rsidR="004918B0" w:rsidRPr="006C0619" w:rsidRDefault="004918B0" w:rsidP="001879BA">
      <w:pPr>
        <w:pStyle w:val="NormalWeb"/>
        <w:shd w:val="clear" w:color="auto" w:fill="FFFFFF"/>
        <w:spacing w:before="0" w:beforeAutospacing="0" w:after="0" w:afterAutospacing="0"/>
        <w:jc w:val="both"/>
        <w:textAlignment w:val="baseline"/>
        <w:rPr>
          <w:rFonts w:ascii="Arial Narrow" w:eastAsiaTheme="minorHAnsi" w:hAnsi="Arial Narrow" w:cstheme="minorBidi"/>
          <w:b/>
          <w:bCs/>
          <w:sz w:val="22"/>
          <w:szCs w:val="22"/>
          <w:u w:val="single"/>
          <w:lang w:eastAsia="en-US"/>
        </w:rPr>
      </w:pPr>
    </w:p>
    <w:p w14:paraId="53EDAB28" w14:textId="48097595" w:rsidR="004918B0" w:rsidRDefault="00B25F0A" w:rsidP="001879BA">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0"/>
          <w:szCs w:val="20"/>
          <w:lang w:eastAsia="en-US"/>
        </w:rPr>
      </w:pPr>
      <w:r w:rsidRPr="00F2218D">
        <w:rPr>
          <w:rFonts w:asciiTheme="minorHAnsi" w:eastAsiaTheme="minorHAnsi" w:hAnsiTheme="minorHAnsi" w:cstheme="minorBidi"/>
          <w:sz w:val="20"/>
          <w:szCs w:val="20"/>
          <w:lang w:eastAsia="en-US"/>
        </w:rPr>
        <w:t xml:space="preserve">A future aim is to establish </w:t>
      </w:r>
      <w:r w:rsidR="00970662">
        <w:rPr>
          <w:rFonts w:asciiTheme="minorHAnsi" w:eastAsiaTheme="minorHAnsi" w:hAnsiTheme="minorHAnsi" w:cstheme="minorBidi"/>
          <w:sz w:val="20"/>
          <w:szCs w:val="20"/>
          <w:lang w:eastAsia="en-US"/>
        </w:rPr>
        <w:t xml:space="preserve">an EYFS science progression document for each strand, linking with continuous provision and current foundation stage topics, </w:t>
      </w:r>
      <w:r w:rsidR="00071124">
        <w:rPr>
          <w:rFonts w:asciiTheme="minorHAnsi" w:eastAsiaTheme="minorHAnsi" w:hAnsiTheme="minorHAnsi" w:cstheme="minorBidi"/>
          <w:sz w:val="20"/>
          <w:szCs w:val="20"/>
          <w:lang w:eastAsia="en-US"/>
        </w:rPr>
        <w:t xml:space="preserve">beginning lead by </w:t>
      </w:r>
      <w:r w:rsidR="00970662">
        <w:rPr>
          <w:rFonts w:asciiTheme="minorHAnsi" w:eastAsiaTheme="minorHAnsi" w:hAnsiTheme="minorHAnsi" w:cstheme="minorBidi"/>
          <w:sz w:val="20"/>
          <w:szCs w:val="20"/>
          <w:lang w:eastAsia="en-US"/>
        </w:rPr>
        <w:t xml:space="preserve">the </w:t>
      </w:r>
      <w:r w:rsidR="00071124">
        <w:rPr>
          <w:rFonts w:asciiTheme="minorHAnsi" w:eastAsiaTheme="minorHAnsi" w:hAnsiTheme="minorHAnsi" w:cstheme="minorBidi"/>
          <w:sz w:val="20"/>
          <w:szCs w:val="20"/>
          <w:lang w:eastAsia="en-US"/>
        </w:rPr>
        <w:t>EYFS</w:t>
      </w:r>
      <w:r w:rsidR="00970662">
        <w:rPr>
          <w:rFonts w:asciiTheme="minorHAnsi" w:eastAsiaTheme="minorHAnsi" w:hAnsiTheme="minorHAnsi" w:cstheme="minorBidi"/>
          <w:sz w:val="20"/>
          <w:szCs w:val="20"/>
          <w:lang w:eastAsia="en-US"/>
        </w:rPr>
        <w:t xml:space="preserve"> lead. </w:t>
      </w:r>
    </w:p>
    <w:p w14:paraId="68100D99" w14:textId="0FD50DE9" w:rsidR="00E24B3D" w:rsidRDefault="00E24B3D" w:rsidP="001879BA">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 xml:space="preserve">A new assessment recording format consistent with other subjects is being created with support from the curriculum lead. </w:t>
      </w:r>
    </w:p>
    <w:p w14:paraId="44340CD5" w14:textId="708DEF85" w:rsidR="00970662" w:rsidRDefault="00D0401A" w:rsidP="001879BA">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Also,</w:t>
      </w:r>
      <w:r w:rsidR="00970662">
        <w:rPr>
          <w:rFonts w:asciiTheme="minorHAnsi" w:eastAsiaTheme="minorHAnsi" w:hAnsiTheme="minorHAnsi" w:cstheme="minorBidi"/>
          <w:sz w:val="20"/>
          <w:szCs w:val="20"/>
          <w:lang w:eastAsia="en-US"/>
        </w:rPr>
        <w:t xml:space="preserve"> ST Mary’s would like to establish a science club including gardening with specialist support, children will improve the school environment building upon the prayer garden and vegetable patches by growing, </w:t>
      </w:r>
      <w:r>
        <w:rPr>
          <w:rFonts w:asciiTheme="minorHAnsi" w:eastAsiaTheme="minorHAnsi" w:hAnsiTheme="minorHAnsi" w:cstheme="minorBidi"/>
          <w:sz w:val="20"/>
          <w:szCs w:val="20"/>
          <w:lang w:eastAsia="en-US"/>
        </w:rPr>
        <w:t>maintaining,</w:t>
      </w:r>
      <w:r w:rsidR="00970662">
        <w:rPr>
          <w:rFonts w:asciiTheme="minorHAnsi" w:eastAsiaTheme="minorHAnsi" w:hAnsiTheme="minorHAnsi" w:cstheme="minorBidi"/>
          <w:sz w:val="20"/>
          <w:szCs w:val="20"/>
          <w:lang w:eastAsia="en-US"/>
        </w:rPr>
        <w:t xml:space="preserve"> and sharing their produce. </w:t>
      </w:r>
    </w:p>
    <w:p w14:paraId="5D84D02C" w14:textId="4B3303FF" w:rsidR="001D6E74" w:rsidRDefault="001D6E74" w:rsidP="001879BA">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0"/>
          <w:szCs w:val="20"/>
          <w:lang w:eastAsia="en-US"/>
        </w:rPr>
      </w:pPr>
    </w:p>
    <w:p w14:paraId="7F2D2992" w14:textId="29F21206" w:rsidR="001D6E74" w:rsidRPr="00F2218D" w:rsidRDefault="001D6E74" w:rsidP="001879BA">
      <w:pPr>
        <w:pStyle w:val="NormalWeb"/>
        <w:shd w:val="clear" w:color="auto" w:fill="FFFFFF"/>
        <w:spacing w:before="0" w:beforeAutospacing="0" w:after="0" w:afterAutospacing="0"/>
        <w:jc w:val="both"/>
        <w:textAlignment w:val="baseline"/>
        <w:rPr>
          <w:rFonts w:ascii="Arial" w:hAnsi="Arial" w:cs="Arial"/>
          <w:color w:val="4D4D4D"/>
          <w:sz w:val="20"/>
          <w:szCs w:val="20"/>
        </w:rPr>
      </w:pPr>
    </w:p>
    <w:sectPr w:rsidR="001D6E74" w:rsidRPr="00F2218D" w:rsidSect="000759D7">
      <w:pgSz w:w="11906" w:h="16838"/>
      <w:pgMar w:top="720" w:right="720" w:bottom="720" w:left="720" w:header="708" w:footer="708" w:gutter="0"/>
      <w:pgBorders w:offsetFrom="page">
        <w:top w:val="thinThickSmallGap" w:sz="18" w:space="24" w:color="0000CC"/>
        <w:left w:val="thinThickSmallGap" w:sz="18" w:space="24" w:color="0000CC"/>
        <w:bottom w:val="thickThinSmallGap" w:sz="18" w:space="24" w:color="0000CC"/>
        <w:right w:val="thickThinSmallGap" w:sz="18" w:space="24" w:color="0000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7EAA"/>
    <w:multiLevelType w:val="hybridMultilevel"/>
    <w:tmpl w:val="2F5C3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A6664"/>
    <w:multiLevelType w:val="hybridMultilevel"/>
    <w:tmpl w:val="C584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E07B1"/>
    <w:multiLevelType w:val="hybridMultilevel"/>
    <w:tmpl w:val="6FF0E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7051D"/>
    <w:multiLevelType w:val="multilevel"/>
    <w:tmpl w:val="9C28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871095"/>
    <w:multiLevelType w:val="hybridMultilevel"/>
    <w:tmpl w:val="90104C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44B6FE3"/>
    <w:multiLevelType w:val="hybridMultilevel"/>
    <w:tmpl w:val="7CBC9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7B4BA5"/>
    <w:multiLevelType w:val="hybridMultilevel"/>
    <w:tmpl w:val="65840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FC3A83"/>
    <w:multiLevelType w:val="multilevel"/>
    <w:tmpl w:val="D346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4DA"/>
    <w:rsid w:val="00005334"/>
    <w:rsid w:val="000153C8"/>
    <w:rsid w:val="00023037"/>
    <w:rsid w:val="0002395A"/>
    <w:rsid w:val="00026151"/>
    <w:rsid w:val="000278D5"/>
    <w:rsid w:val="00030256"/>
    <w:rsid w:val="000347E3"/>
    <w:rsid w:val="00034DC0"/>
    <w:rsid w:val="000409AE"/>
    <w:rsid w:val="00040AB1"/>
    <w:rsid w:val="00044893"/>
    <w:rsid w:val="000572B1"/>
    <w:rsid w:val="00071124"/>
    <w:rsid w:val="000759D7"/>
    <w:rsid w:val="00081D92"/>
    <w:rsid w:val="00083A90"/>
    <w:rsid w:val="00084BDB"/>
    <w:rsid w:val="00092220"/>
    <w:rsid w:val="000A0B4D"/>
    <w:rsid w:val="000B239A"/>
    <w:rsid w:val="000B6D04"/>
    <w:rsid w:val="000B7B66"/>
    <w:rsid w:val="000D20DC"/>
    <w:rsid w:val="000D5CFA"/>
    <w:rsid w:val="000E6FDD"/>
    <w:rsid w:val="000F038A"/>
    <w:rsid w:val="000F4B35"/>
    <w:rsid w:val="000F5C7F"/>
    <w:rsid w:val="000F6630"/>
    <w:rsid w:val="000F786F"/>
    <w:rsid w:val="0012306B"/>
    <w:rsid w:val="0012376D"/>
    <w:rsid w:val="001250A5"/>
    <w:rsid w:val="001440A6"/>
    <w:rsid w:val="00163D5E"/>
    <w:rsid w:val="00163EB9"/>
    <w:rsid w:val="00166A4E"/>
    <w:rsid w:val="0017750F"/>
    <w:rsid w:val="001879BA"/>
    <w:rsid w:val="00195229"/>
    <w:rsid w:val="001970E8"/>
    <w:rsid w:val="0019794E"/>
    <w:rsid w:val="001A6A78"/>
    <w:rsid w:val="001B0154"/>
    <w:rsid w:val="001C55E0"/>
    <w:rsid w:val="001D6E74"/>
    <w:rsid w:val="001E4BB7"/>
    <w:rsid w:val="001F5181"/>
    <w:rsid w:val="00204B3B"/>
    <w:rsid w:val="002100E0"/>
    <w:rsid w:val="002128C3"/>
    <w:rsid w:val="00221CA2"/>
    <w:rsid w:val="00232885"/>
    <w:rsid w:val="00234200"/>
    <w:rsid w:val="0024070E"/>
    <w:rsid w:val="0024399F"/>
    <w:rsid w:val="002758CC"/>
    <w:rsid w:val="0028058F"/>
    <w:rsid w:val="00283796"/>
    <w:rsid w:val="00283F2B"/>
    <w:rsid w:val="0028735E"/>
    <w:rsid w:val="002923E8"/>
    <w:rsid w:val="00292870"/>
    <w:rsid w:val="002B2D30"/>
    <w:rsid w:val="002B44D8"/>
    <w:rsid w:val="002C5895"/>
    <w:rsid w:val="002D3C0B"/>
    <w:rsid w:val="00301AFA"/>
    <w:rsid w:val="003028E8"/>
    <w:rsid w:val="0030533D"/>
    <w:rsid w:val="00307A20"/>
    <w:rsid w:val="00331C9B"/>
    <w:rsid w:val="0033461A"/>
    <w:rsid w:val="003734A5"/>
    <w:rsid w:val="003764CE"/>
    <w:rsid w:val="00382605"/>
    <w:rsid w:val="00384319"/>
    <w:rsid w:val="00393241"/>
    <w:rsid w:val="003949F0"/>
    <w:rsid w:val="00396712"/>
    <w:rsid w:val="00396F1F"/>
    <w:rsid w:val="003A225A"/>
    <w:rsid w:val="003A7273"/>
    <w:rsid w:val="003B7245"/>
    <w:rsid w:val="003D24D8"/>
    <w:rsid w:val="003E6307"/>
    <w:rsid w:val="003F262D"/>
    <w:rsid w:val="003F6CFC"/>
    <w:rsid w:val="0041044D"/>
    <w:rsid w:val="004121D9"/>
    <w:rsid w:val="0041281F"/>
    <w:rsid w:val="004177FB"/>
    <w:rsid w:val="00432563"/>
    <w:rsid w:val="00437850"/>
    <w:rsid w:val="00445C13"/>
    <w:rsid w:val="004569BE"/>
    <w:rsid w:val="004659F1"/>
    <w:rsid w:val="00472010"/>
    <w:rsid w:val="00474B62"/>
    <w:rsid w:val="004918B0"/>
    <w:rsid w:val="0049365E"/>
    <w:rsid w:val="004A1213"/>
    <w:rsid w:val="004A125D"/>
    <w:rsid w:val="004A1C1F"/>
    <w:rsid w:val="004B00C9"/>
    <w:rsid w:val="004B1848"/>
    <w:rsid w:val="004B1C19"/>
    <w:rsid w:val="004B3CA9"/>
    <w:rsid w:val="004B5500"/>
    <w:rsid w:val="004D1090"/>
    <w:rsid w:val="004D3C9B"/>
    <w:rsid w:val="004D495C"/>
    <w:rsid w:val="004E4BBA"/>
    <w:rsid w:val="004E5196"/>
    <w:rsid w:val="004F7AC8"/>
    <w:rsid w:val="00503E80"/>
    <w:rsid w:val="00516BFB"/>
    <w:rsid w:val="00531D46"/>
    <w:rsid w:val="0053299E"/>
    <w:rsid w:val="00563935"/>
    <w:rsid w:val="00572F5D"/>
    <w:rsid w:val="00575DC9"/>
    <w:rsid w:val="00584CDE"/>
    <w:rsid w:val="00591097"/>
    <w:rsid w:val="005A0FBD"/>
    <w:rsid w:val="005A212A"/>
    <w:rsid w:val="005A2CF4"/>
    <w:rsid w:val="005A3941"/>
    <w:rsid w:val="005A48A7"/>
    <w:rsid w:val="005A5208"/>
    <w:rsid w:val="005B4793"/>
    <w:rsid w:val="005D3D6A"/>
    <w:rsid w:val="005D3E25"/>
    <w:rsid w:val="005D5D3B"/>
    <w:rsid w:val="005D7C8B"/>
    <w:rsid w:val="005E0BFF"/>
    <w:rsid w:val="005E2CC1"/>
    <w:rsid w:val="005F2653"/>
    <w:rsid w:val="00603A64"/>
    <w:rsid w:val="00636650"/>
    <w:rsid w:val="006379B0"/>
    <w:rsid w:val="006432D9"/>
    <w:rsid w:val="0064464D"/>
    <w:rsid w:val="00644BE4"/>
    <w:rsid w:val="00653B92"/>
    <w:rsid w:val="00654962"/>
    <w:rsid w:val="00663A9D"/>
    <w:rsid w:val="00666950"/>
    <w:rsid w:val="00667515"/>
    <w:rsid w:val="00694EA4"/>
    <w:rsid w:val="00697B55"/>
    <w:rsid w:val="006A3638"/>
    <w:rsid w:val="006B1B10"/>
    <w:rsid w:val="006C0619"/>
    <w:rsid w:val="006D624A"/>
    <w:rsid w:val="006E799E"/>
    <w:rsid w:val="006F1D42"/>
    <w:rsid w:val="006F2F82"/>
    <w:rsid w:val="007066C9"/>
    <w:rsid w:val="00712C95"/>
    <w:rsid w:val="00716C5C"/>
    <w:rsid w:val="007263CB"/>
    <w:rsid w:val="007264A1"/>
    <w:rsid w:val="0075134E"/>
    <w:rsid w:val="00765329"/>
    <w:rsid w:val="00784D36"/>
    <w:rsid w:val="00786BD1"/>
    <w:rsid w:val="007918A2"/>
    <w:rsid w:val="00794333"/>
    <w:rsid w:val="007A3797"/>
    <w:rsid w:val="007B750E"/>
    <w:rsid w:val="007C04A0"/>
    <w:rsid w:val="007E0CE6"/>
    <w:rsid w:val="007E15AC"/>
    <w:rsid w:val="008224B4"/>
    <w:rsid w:val="00825E6F"/>
    <w:rsid w:val="0083363B"/>
    <w:rsid w:val="00847EBB"/>
    <w:rsid w:val="00852887"/>
    <w:rsid w:val="00852E1F"/>
    <w:rsid w:val="00867942"/>
    <w:rsid w:val="00872035"/>
    <w:rsid w:val="00875410"/>
    <w:rsid w:val="0088008C"/>
    <w:rsid w:val="00887C99"/>
    <w:rsid w:val="00897735"/>
    <w:rsid w:val="008D4A10"/>
    <w:rsid w:val="00902C0C"/>
    <w:rsid w:val="00930892"/>
    <w:rsid w:val="00936340"/>
    <w:rsid w:val="00937983"/>
    <w:rsid w:val="0094540D"/>
    <w:rsid w:val="009512B6"/>
    <w:rsid w:val="0095270A"/>
    <w:rsid w:val="0095424E"/>
    <w:rsid w:val="00954CD4"/>
    <w:rsid w:val="009560F8"/>
    <w:rsid w:val="009653A4"/>
    <w:rsid w:val="0096761A"/>
    <w:rsid w:val="0097012C"/>
    <w:rsid w:val="00970378"/>
    <w:rsid w:val="00970662"/>
    <w:rsid w:val="00984A2F"/>
    <w:rsid w:val="009A1735"/>
    <w:rsid w:val="009A5B50"/>
    <w:rsid w:val="009C08E8"/>
    <w:rsid w:val="009E4E87"/>
    <w:rsid w:val="009F07D7"/>
    <w:rsid w:val="009F5B5B"/>
    <w:rsid w:val="00A02255"/>
    <w:rsid w:val="00A23CAD"/>
    <w:rsid w:val="00A2702E"/>
    <w:rsid w:val="00A35BD1"/>
    <w:rsid w:val="00A41BD2"/>
    <w:rsid w:val="00A60105"/>
    <w:rsid w:val="00A7793B"/>
    <w:rsid w:val="00AA44C4"/>
    <w:rsid w:val="00AB65F6"/>
    <w:rsid w:val="00AC5244"/>
    <w:rsid w:val="00AC561F"/>
    <w:rsid w:val="00AD0C71"/>
    <w:rsid w:val="00AF0746"/>
    <w:rsid w:val="00B0491F"/>
    <w:rsid w:val="00B05281"/>
    <w:rsid w:val="00B23C55"/>
    <w:rsid w:val="00B25F0A"/>
    <w:rsid w:val="00B264DA"/>
    <w:rsid w:val="00B43790"/>
    <w:rsid w:val="00B500F6"/>
    <w:rsid w:val="00B61E63"/>
    <w:rsid w:val="00B73083"/>
    <w:rsid w:val="00B856E4"/>
    <w:rsid w:val="00B859A7"/>
    <w:rsid w:val="00B921C4"/>
    <w:rsid w:val="00BB689D"/>
    <w:rsid w:val="00BD0586"/>
    <w:rsid w:val="00BE3C7E"/>
    <w:rsid w:val="00C0351D"/>
    <w:rsid w:val="00C03FE9"/>
    <w:rsid w:val="00C1166D"/>
    <w:rsid w:val="00C30FBE"/>
    <w:rsid w:val="00C334DB"/>
    <w:rsid w:val="00C36751"/>
    <w:rsid w:val="00C43AE6"/>
    <w:rsid w:val="00C46B69"/>
    <w:rsid w:val="00C77511"/>
    <w:rsid w:val="00C94BC4"/>
    <w:rsid w:val="00C97577"/>
    <w:rsid w:val="00CA2266"/>
    <w:rsid w:val="00CB0774"/>
    <w:rsid w:val="00CB625A"/>
    <w:rsid w:val="00CC5198"/>
    <w:rsid w:val="00CD411B"/>
    <w:rsid w:val="00CE50F6"/>
    <w:rsid w:val="00D038A5"/>
    <w:rsid w:val="00D03A99"/>
    <w:rsid w:val="00D0401A"/>
    <w:rsid w:val="00D1030A"/>
    <w:rsid w:val="00D37883"/>
    <w:rsid w:val="00D40183"/>
    <w:rsid w:val="00D424EF"/>
    <w:rsid w:val="00D45095"/>
    <w:rsid w:val="00D55534"/>
    <w:rsid w:val="00D62DE3"/>
    <w:rsid w:val="00D663BA"/>
    <w:rsid w:val="00DB33FE"/>
    <w:rsid w:val="00DB7A73"/>
    <w:rsid w:val="00DC2237"/>
    <w:rsid w:val="00DC2C84"/>
    <w:rsid w:val="00DE52A5"/>
    <w:rsid w:val="00DF118A"/>
    <w:rsid w:val="00E01F5C"/>
    <w:rsid w:val="00E02C8C"/>
    <w:rsid w:val="00E168CE"/>
    <w:rsid w:val="00E22067"/>
    <w:rsid w:val="00E24B3D"/>
    <w:rsid w:val="00E41552"/>
    <w:rsid w:val="00E648E9"/>
    <w:rsid w:val="00E74C88"/>
    <w:rsid w:val="00E85E91"/>
    <w:rsid w:val="00E908F9"/>
    <w:rsid w:val="00E93563"/>
    <w:rsid w:val="00E970E8"/>
    <w:rsid w:val="00E97C69"/>
    <w:rsid w:val="00EA34B6"/>
    <w:rsid w:val="00EA55BD"/>
    <w:rsid w:val="00EC479C"/>
    <w:rsid w:val="00EC5340"/>
    <w:rsid w:val="00ED0599"/>
    <w:rsid w:val="00EE68FA"/>
    <w:rsid w:val="00EF076A"/>
    <w:rsid w:val="00EF4AFE"/>
    <w:rsid w:val="00EF4E82"/>
    <w:rsid w:val="00F04617"/>
    <w:rsid w:val="00F2218D"/>
    <w:rsid w:val="00F2276B"/>
    <w:rsid w:val="00F2362C"/>
    <w:rsid w:val="00F249A7"/>
    <w:rsid w:val="00F274E6"/>
    <w:rsid w:val="00F32F02"/>
    <w:rsid w:val="00F339D2"/>
    <w:rsid w:val="00F3693A"/>
    <w:rsid w:val="00F4074B"/>
    <w:rsid w:val="00F41ACE"/>
    <w:rsid w:val="00F427E7"/>
    <w:rsid w:val="00F52ABC"/>
    <w:rsid w:val="00F708E3"/>
    <w:rsid w:val="00F80272"/>
    <w:rsid w:val="00F812E3"/>
    <w:rsid w:val="00F96923"/>
    <w:rsid w:val="00FA2615"/>
    <w:rsid w:val="00FB1D63"/>
    <w:rsid w:val="00FB475C"/>
    <w:rsid w:val="00FD055A"/>
    <w:rsid w:val="00FE3840"/>
    <w:rsid w:val="00FF3102"/>
    <w:rsid w:val="00FF52FA"/>
    <w:rsid w:val="00FF6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9A76"/>
  <w15:chartTrackingRefBased/>
  <w15:docId w15:val="{F9E0B3A4-C56C-41D7-95E2-C6C6A000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64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64DA"/>
    <w:rPr>
      <w:b/>
      <w:bCs/>
    </w:rPr>
  </w:style>
  <w:style w:type="paragraph" w:styleId="ListParagraph">
    <w:name w:val="List Paragraph"/>
    <w:basedOn w:val="Normal"/>
    <w:uiPriority w:val="34"/>
    <w:qFormat/>
    <w:rsid w:val="00F96923"/>
    <w:pPr>
      <w:spacing w:after="200" w:line="276" w:lineRule="auto"/>
      <w:ind w:left="720"/>
      <w:contextualSpacing/>
    </w:pPr>
  </w:style>
  <w:style w:type="table" w:styleId="TableGrid">
    <w:name w:val="Table Grid"/>
    <w:basedOn w:val="TableNormal"/>
    <w:uiPriority w:val="59"/>
    <w:rsid w:val="00F96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34B6"/>
    <w:pPr>
      <w:spacing w:after="0" w:line="240" w:lineRule="auto"/>
    </w:pPr>
  </w:style>
  <w:style w:type="paragraph" w:styleId="BalloonText">
    <w:name w:val="Balloon Text"/>
    <w:basedOn w:val="Normal"/>
    <w:link w:val="BalloonTextChar"/>
    <w:uiPriority w:val="99"/>
    <w:semiHidden/>
    <w:unhideWhenUsed/>
    <w:rsid w:val="00331C9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31C9B"/>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85235">
      <w:bodyDiv w:val="1"/>
      <w:marLeft w:val="0"/>
      <w:marRight w:val="0"/>
      <w:marTop w:val="0"/>
      <w:marBottom w:val="0"/>
      <w:divBdr>
        <w:top w:val="none" w:sz="0" w:space="0" w:color="auto"/>
        <w:left w:val="none" w:sz="0" w:space="0" w:color="auto"/>
        <w:bottom w:val="none" w:sz="0" w:space="0" w:color="auto"/>
        <w:right w:val="none" w:sz="0" w:space="0" w:color="auto"/>
      </w:divBdr>
    </w:div>
    <w:div w:id="743262968">
      <w:bodyDiv w:val="1"/>
      <w:marLeft w:val="0"/>
      <w:marRight w:val="0"/>
      <w:marTop w:val="0"/>
      <w:marBottom w:val="0"/>
      <w:divBdr>
        <w:top w:val="none" w:sz="0" w:space="0" w:color="auto"/>
        <w:left w:val="none" w:sz="0" w:space="0" w:color="auto"/>
        <w:bottom w:val="none" w:sz="0" w:space="0" w:color="auto"/>
        <w:right w:val="none" w:sz="0" w:space="0" w:color="auto"/>
      </w:divBdr>
    </w:div>
    <w:div w:id="754087481">
      <w:bodyDiv w:val="1"/>
      <w:marLeft w:val="0"/>
      <w:marRight w:val="0"/>
      <w:marTop w:val="0"/>
      <w:marBottom w:val="0"/>
      <w:divBdr>
        <w:top w:val="none" w:sz="0" w:space="0" w:color="auto"/>
        <w:left w:val="none" w:sz="0" w:space="0" w:color="auto"/>
        <w:bottom w:val="none" w:sz="0" w:space="0" w:color="auto"/>
        <w:right w:val="none" w:sz="0" w:space="0" w:color="auto"/>
      </w:divBdr>
    </w:div>
    <w:div w:id="176372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798BC-6E63-4184-9A3C-410EC63B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Kirsty</cp:lastModifiedBy>
  <cp:revision>3</cp:revision>
  <cp:lastPrinted>2020-05-14T12:24:00Z</cp:lastPrinted>
  <dcterms:created xsi:type="dcterms:W3CDTF">2020-06-23T11:34:00Z</dcterms:created>
  <dcterms:modified xsi:type="dcterms:W3CDTF">2020-07-06T10:41:00Z</dcterms:modified>
</cp:coreProperties>
</file>